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8E4" w:rsidRPr="005B41CC" w:rsidRDefault="001118E4" w:rsidP="001118E4">
      <w:pPr>
        <w:spacing w:after="388" w:line="240" w:lineRule="auto"/>
        <w:ind w:left="638"/>
        <w:rPr>
          <w:rFonts w:asciiTheme="majorHAnsi" w:hAnsiTheme="majorHAnsi"/>
          <w:b/>
        </w:rPr>
      </w:pPr>
      <w:r w:rsidRPr="005B41CC">
        <w:rPr>
          <w:rFonts w:asciiTheme="majorHAnsi" w:eastAsia="Times New Roman" w:hAnsiTheme="majorHAnsi" w:cs="Times New Roman"/>
          <w:b/>
          <w:color w:val="E64535"/>
          <w:sz w:val="36"/>
        </w:rPr>
        <w:t>Lời nói đầu</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Các bạn sinh viên thân mến,</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Trường Cao đẳng Kỹ thuật Lý Tự Trọng Tp. Hồ Chí Minh xin chúc mừng và chia vui cùng các bạn! Các bạn đã xuất sắc vượt qua kỳ thi Đại học – Cao đẳng với bao khó khăn và thử thách để chính thức trở thành sinh viên trường Cao đẳng Kỹ thuật Lý Tự Trọng Tp. Hồ Chí Minh.</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Từ đây các bạn sẽ bước vào một hành trình mới để khẳng định bản thân và chuẩn bị chu đáo cho sự thành công trong tương lai. Quãng thời gian sinh viên sẽ mang đến cho các bạn những trải nghiệm quý báu, nhưng bên cạnh đó sẽ còn có những khó khăn, bỡ ngỡ, nhất là ở thời điểm các bạn mới bước chân vào giảng đườ</w:t>
      </w:r>
      <w:r w:rsidR="002C6D30">
        <w:rPr>
          <w:rFonts w:asciiTheme="majorHAnsi" w:hAnsiTheme="majorHAnsi"/>
          <w:sz w:val="24"/>
          <w:szCs w:val="24"/>
        </w:rPr>
        <w:t>ng Đ</w:t>
      </w:r>
      <w:r w:rsidRPr="002C6D30">
        <w:rPr>
          <w:rFonts w:asciiTheme="majorHAnsi" w:hAnsiTheme="majorHAnsi"/>
          <w:sz w:val="24"/>
          <w:szCs w:val="24"/>
        </w:rPr>
        <w:t xml:space="preserve">ại học </w:t>
      </w:r>
      <w:r w:rsidR="002C6D30">
        <w:rPr>
          <w:rFonts w:asciiTheme="majorHAnsi" w:hAnsiTheme="majorHAnsi"/>
          <w:sz w:val="24"/>
          <w:szCs w:val="24"/>
        </w:rPr>
        <w:t>- C</w:t>
      </w:r>
      <w:r w:rsidRPr="002C6D30">
        <w:rPr>
          <w:rFonts w:asciiTheme="majorHAnsi" w:hAnsiTheme="majorHAnsi"/>
          <w:sz w:val="24"/>
          <w:szCs w:val="24"/>
        </w:rPr>
        <w:t>ao đẳng.</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Trường Cao đẳng Kỹ thuật Lý Tự Trọng Tp. Hồ Chí Minh đã biên soạn</w:t>
      </w:r>
      <w:r w:rsidRPr="002C6D30">
        <w:rPr>
          <w:rFonts w:asciiTheme="majorHAnsi" w:eastAsia="Calibri" w:hAnsiTheme="majorHAnsi" w:cs="Calibri"/>
          <w:i/>
          <w:sz w:val="24"/>
          <w:szCs w:val="24"/>
        </w:rPr>
        <w:t xml:space="preserve"> </w:t>
      </w:r>
      <w:r w:rsidRPr="002C6D30">
        <w:rPr>
          <w:rFonts w:asciiTheme="majorHAnsi" w:hAnsiTheme="majorHAnsi"/>
          <w:i/>
          <w:sz w:val="24"/>
          <w:szCs w:val="24"/>
        </w:rPr>
        <w:t>sổ tay</w:t>
      </w:r>
      <w:r w:rsidRPr="002C6D30">
        <w:rPr>
          <w:rFonts w:asciiTheme="majorHAnsi" w:eastAsia="Calibri" w:hAnsiTheme="majorHAnsi" w:cs="Calibri"/>
          <w:i/>
          <w:sz w:val="24"/>
          <w:szCs w:val="24"/>
        </w:rPr>
        <w:t xml:space="preserve"> sinh viên </w:t>
      </w:r>
      <w:r w:rsidRPr="002C6D30">
        <w:rPr>
          <w:rFonts w:asciiTheme="majorHAnsi" w:hAnsiTheme="majorHAnsi"/>
          <w:sz w:val="24"/>
          <w:szCs w:val="24"/>
        </w:rPr>
        <w:t>để gửi tới các bạn như một lời động viên, một sự trợ giúp thiết thực và hiệu quả. Được biên soạn ngắn gọn, súc tích, ấn bản này có nội dung xoay quanh những vấn đề cần thiết và được sinh viên quan tâm nhiều nhất: Quy chế đào tạo; Công tác sinh viên; Chương trình đào tạo Cao đẳng; Hướn</w:t>
      </w:r>
      <w:bookmarkStart w:id="0" w:name="_GoBack"/>
      <w:bookmarkEnd w:id="0"/>
      <w:r w:rsidRPr="002C6D30">
        <w:rPr>
          <w:rFonts w:asciiTheme="majorHAnsi" w:hAnsiTheme="majorHAnsi"/>
          <w:sz w:val="24"/>
          <w:szCs w:val="24"/>
        </w:rPr>
        <w:t>g dẫn đăng ký học phần; ...</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Khi đọc Sổ tay, có thể bạn chưa hình dung được hết lợi ích của những nội dung hàm chứa trong đó, nhưng trong suốt những năm Cao đẳng, đây chính là một “trợ thủ đắc lực” để bạn tra cứu thông tin lúc cần thiết.</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Sổ tay chỉ được cung cấp một lần cho toàn khóa học của bạn. Những thay đổi qua các năm, bạn có thể cập nhật trong phiên bản điện tử của website trường:</w:t>
      </w:r>
      <w:r w:rsidRPr="002C6D30">
        <w:rPr>
          <w:rFonts w:asciiTheme="majorHAnsi" w:eastAsia="Calibri" w:hAnsiTheme="majorHAnsi" w:cs="Calibri"/>
          <w:sz w:val="24"/>
          <w:szCs w:val="24"/>
        </w:rPr>
        <w:t xml:space="preserve"> </w:t>
      </w:r>
      <w:r w:rsidRPr="002C6D30">
        <w:rPr>
          <w:rFonts w:asciiTheme="majorHAnsi" w:hAnsiTheme="majorHAnsi"/>
          <w:sz w:val="24"/>
          <w:szCs w:val="24"/>
        </w:rPr>
        <w:t>www.lytc.edu.vn.</w:t>
      </w:r>
    </w:p>
    <w:p w:rsidR="001118E4" w:rsidRP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Chúc các bạn sử dụng sổ tay hiệu quả và có đầy đủ sức khỏe, nghị lực và trí tuệ để thực hiện được mọi ước mơ của mình!</w:t>
      </w:r>
    </w:p>
    <w:p w:rsidR="001118E4" w:rsidRPr="002C6D30" w:rsidRDefault="001118E4" w:rsidP="001118E4">
      <w:pPr>
        <w:ind w:left="648"/>
        <w:jc w:val="right"/>
        <w:rPr>
          <w:rFonts w:asciiTheme="majorHAnsi" w:hAnsiTheme="majorHAnsi"/>
          <w:b/>
          <w:sz w:val="24"/>
          <w:szCs w:val="24"/>
        </w:rPr>
      </w:pPr>
      <w:r w:rsidRPr="002C6D30">
        <w:rPr>
          <w:rFonts w:asciiTheme="majorHAnsi" w:hAnsiTheme="majorHAnsi"/>
          <w:b/>
          <w:sz w:val="24"/>
          <w:szCs w:val="24"/>
        </w:rPr>
        <w:t>PHÒNG TS</w:t>
      </w:r>
      <w:r w:rsidR="007E52BD">
        <w:rPr>
          <w:rFonts w:asciiTheme="majorHAnsi" w:hAnsiTheme="majorHAnsi"/>
          <w:b/>
          <w:sz w:val="24"/>
          <w:szCs w:val="24"/>
        </w:rPr>
        <w:t xml:space="preserve"> </w:t>
      </w:r>
      <w:r w:rsidRPr="002C6D30">
        <w:rPr>
          <w:rFonts w:asciiTheme="majorHAnsi" w:hAnsiTheme="majorHAnsi"/>
          <w:b/>
          <w:sz w:val="24"/>
          <w:szCs w:val="24"/>
        </w:rPr>
        <w:t>-</w:t>
      </w:r>
      <w:r w:rsidR="007E52BD">
        <w:rPr>
          <w:rFonts w:asciiTheme="majorHAnsi" w:hAnsiTheme="majorHAnsi"/>
          <w:b/>
          <w:sz w:val="24"/>
          <w:szCs w:val="24"/>
        </w:rPr>
        <w:t xml:space="preserve"> </w:t>
      </w:r>
      <w:r w:rsidRPr="002C6D30">
        <w:rPr>
          <w:rFonts w:asciiTheme="majorHAnsi" w:hAnsiTheme="majorHAnsi"/>
          <w:b/>
          <w:sz w:val="24"/>
          <w:szCs w:val="24"/>
        </w:rPr>
        <w:t>ĐÀO TẠO</w:t>
      </w:r>
      <w:r w:rsidR="007E52BD">
        <w:rPr>
          <w:rFonts w:asciiTheme="majorHAnsi" w:hAnsiTheme="majorHAnsi"/>
          <w:b/>
          <w:sz w:val="24"/>
          <w:szCs w:val="24"/>
        </w:rPr>
        <w:t xml:space="preserve"> </w:t>
      </w:r>
      <w:r w:rsidRPr="002C6D30">
        <w:rPr>
          <w:rFonts w:asciiTheme="majorHAnsi" w:hAnsiTheme="majorHAnsi"/>
          <w:b/>
          <w:sz w:val="24"/>
          <w:szCs w:val="24"/>
        </w:rPr>
        <w:t>-</w:t>
      </w:r>
      <w:r w:rsidR="007E52BD">
        <w:rPr>
          <w:rFonts w:asciiTheme="majorHAnsi" w:hAnsiTheme="majorHAnsi"/>
          <w:b/>
          <w:sz w:val="24"/>
          <w:szCs w:val="24"/>
        </w:rPr>
        <w:t xml:space="preserve"> </w:t>
      </w:r>
      <w:r w:rsidRPr="002C6D30">
        <w:rPr>
          <w:rFonts w:asciiTheme="majorHAnsi" w:hAnsiTheme="majorHAnsi"/>
          <w:b/>
          <w:sz w:val="24"/>
          <w:szCs w:val="24"/>
        </w:rPr>
        <w:t>GTVL</w:t>
      </w:r>
    </w:p>
    <w:p w:rsidR="008F3E94" w:rsidRDefault="008F3E94" w:rsidP="008F3E94">
      <w:pPr>
        <w:spacing w:after="0"/>
      </w:pPr>
    </w:p>
    <w:p w:rsidR="008F3E94" w:rsidRDefault="008F3E94" w:rsidP="008F3E94">
      <w:pPr>
        <w:spacing w:after="0"/>
      </w:pPr>
    </w:p>
    <w:p w:rsidR="008F3E94" w:rsidRDefault="008F3E94" w:rsidP="008F3E94">
      <w:pPr>
        <w:spacing w:after="0"/>
      </w:pPr>
    </w:p>
    <w:p w:rsidR="002C6D30" w:rsidRDefault="002C6D30" w:rsidP="008F3E94">
      <w:pPr>
        <w:spacing w:after="0"/>
      </w:pPr>
    </w:p>
    <w:p w:rsidR="008F3E94" w:rsidRDefault="002C6D30" w:rsidP="008F3E94">
      <w:pPr>
        <w:spacing w:after="0"/>
      </w:pPr>
      <w:r w:rsidRPr="002C6D30">
        <w:rPr>
          <w:rFonts w:asciiTheme="majorHAnsi" w:hAnsiTheme="majorHAnsi"/>
          <w:noProof/>
          <w:sz w:val="24"/>
          <w:szCs w:val="24"/>
        </w:rPr>
        <w:drawing>
          <wp:anchor distT="0" distB="0" distL="114300" distR="114300" simplePos="0" relativeHeight="251720704" behindDoc="0" locked="0" layoutInCell="1" allowOverlap="0" wp14:anchorId="5978595D" wp14:editId="79091B06">
            <wp:simplePos x="0" y="0"/>
            <wp:positionH relativeFrom="page">
              <wp:posOffset>5301615</wp:posOffset>
            </wp:positionH>
            <wp:positionV relativeFrom="page">
              <wp:posOffset>7840639</wp:posOffset>
            </wp:positionV>
            <wp:extent cx="1241425" cy="1238250"/>
            <wp:effectExtent l="0" t="0" r="0" b="0"/>
            <wp:wrapTopAndBottom/>
            <wp:docPr id="41857" name="Picture 41857"/>
            <wp:cNvGraphicFramePr/>
            <a:graphic xmlns:a="http://schemas.openxmlformats.org/drawingml/2006/main">
              <a:graphicData uri="http://schemas.openxmlformats.org/drawingml/2006/picture">
                <pic:pic xmlns:pic="http://schemas.openxmlformats.org/drawingml/2006/picture">
                  <pic:nvPicPr>
                    <pic:cNvPr id="41857" name="Picture 41857"/>
                    <pic:cNvPicPr/>
                  </pic:nvPicPr>
                  <pic:blipFill>
                    <a:blip r:embed="rId8"/>
                    <a:stretch>
                      <a:fillRect/>
                    </a:stretch>
                  </pic:blipFill>
                  <pic:spPr>
                    <a:xfrm>
                      <a:off x="0" y="0"/>
                      <a:ext cx="1241425" cy="1238250"/>
                    </a:xfrm>
                    <a:prstGeom prst="rect">
                      <a:avLst/>
                    </a:prstGeom>
                  </pic:spPr>
                </pic:pic>
              </a:graphicData>
            </a:graphic>
          </wp:anchor>
        </w:drawing>
      </w:r>
    </w:p>
    <w:p w:rsidR="008F3E94" w:rsidRDefault="008F3E94" w:rsidP="008F3E94">
      <w:pPr>
        <w:spacing w:after="0"/>
      </w:pPr>
    </w:p>
    <w:p w:rsidR="008F3E94" w:rsidRDefault="008F3E94" w:rsidP="008F3E94">
      <w:pPr>
        <w:spacing w:after="0"/>
      </w:pPr>
    </w:p>
    <w:p w:rsidR="008F3E94" w:rsidRDefault="008F3E94" w:rsidP="008F3E94">
      <w:pPr>
        <w:spacing w:after="0"/>
      </w:pPr>
    </w:p>
    <w:p w:rsidR="005D6627" w:rsidRDefault="005D6627" w:rsidP="005D6627">
      <w:pPr>
        <w:spacing w:after="0"/>
        <w:jc w:val="both"/>
        <w:rPr>
          <w:rFonts w:asciiTheme="majorHAnsi" w:hAnsiTheme="majorHAnsi"/>
          <w:b/>
          <w:color w:val="0070C0"/>
          <w:sz w:val="24"/>
          <w:szCs w:val="24"/>
        </w:rPr>
      </w:pPr>
      <w:r>
        <w:rPr>
          <w:rFonts w:asciiTheme="majorHAnsi" w:hAnsiTheme="majorHAnsi"/>
          <w:b/>
          <w:color w:val="0070C0"/>
          <w:sz w:val="24"/>
          <w:szCs w:val="24"/>
        </w:rPr>
        <w:lastRenderedPageBreak/>
        <w:t>PHỤ LỤC</w:t>
      </w:r>
    </w:p>
    <w:p w:rsidR="005D6627" w:rsidRDefault="005D6627" w:rsidP="005D6627">
      <w:pPr>
        <w:spacing w:after="0"/>
        <w:jc w:val="both"/>
        <w:rPr>
          <w:rFonts w:asciiTheme="majorHAnsi" w:hAnsiTheme="majorHAnsi"/>
          <w:b/>
          <w:color w:val="0070C0"/>
          <w:sz w:val="24"/>
          <w:szCs w:val="24"/>
        </w:rPr>
      </w:pPr>
    </w:p>
    <w:p w:rsidR="005D6627" w:rsidRDefault="005D6627" w:rsidP="005D6627">
      <w:pPr>
        <w:spacing w:after="0"/>
        <w:jc w:val="both"/>
        <w:rPr>
          <w:rFonts w:asciiTheme="majorHAnsi" w:hAnsiTheme="majorHAnsi"/>
          <w:b/>
          <w:color w:val="FF0000"/>
          <w:sz w:val="24"/>
          <w:szCs w:val="24"/>
        </w:rPr>
      </w:pPr>
      <w:r>
        <w:rPr>
          <w:rFonts w:asciiTheme="majorHAnsi" w:hAnsiTheme="majorHAnsi"/>
          <w:b/>
          <w:color w:val="FF0000"/>
          <w:sz w:val="24"/>
          <w:szCs w:val="24"/>
        </w:rPr>
        <w:t>Lời nói đầu</w:t>
      </w:r>
    </w:p>
    <w:p w:rsidR="005D6627" w:rsidRDefault="005D6627" w:rsidP="005D6627">
      <w:pPr>
        <w:tabs>
          <w:tab w:val="right" w:leader="dot" w:pos="9360"/>
        </w:tabs>
        <w:spacing w:after="0"/>
        <w:jc w:val="both"/>
        <w:rPr>
          <w:rFonts w:asciiTheme="majorHAnsi" w:hAnsiTheme="majorHAnsi"/>
          <w:b/>
          <w:sz w:val="24"/>
          <w:szCs w:val="24"/>
        </w:rPr>
      </w:pPr>
      <w:r w:rsidRPr="00A55977">
        <w:rPr>
          <w:rFonts w:asciiTheme="majorHAnsi" w:hAnsiTheme="majorHAnsi"/>
          <w:b/>
          <w:color w:val="000000" w:themeColor="text1"/>
          <w:sz w:val="24"/>
          <w:szCs w:val="24"/>
        </w:rPr>
        <w:t xml:space="preserve">PHẦN 1: TỔNG QUAN VỀ TRƯỜNG </w:t>
      </w:r>
      <w:r w:rsidRPr="00A55977">
        <w:rPr>
          <w:rFonts w:asciiTheme="majorHAnsi" w:hAnsiTheme="majorHAnsi"/>
          <w:sz w:val="24"/>
          <w:szCs w:val="24"/>
        </w:rPr>
        <w:tab/>
      </w:r>
      <w:r w:rsidRPr="00A55977">
        <w:rPr>
          <w:rFonts w:asciiTheme="majorHAnsi" w:hAnsiTheme="majorHAnsi"/>
          <w:b/>
          <w:sz w:val="24"/>
          <w:szCs w:val="24"/>
        </w:rPr>
        <w:t xml:space="preserve"> 3</w:t>
      </w:r>
    </w:p>
    <w:p w:rsidR="005D6627" w:rsidRDefault="005D6627" w:rsidP="005D6627">
      <w:pPr>
        <w:tabs>
          <w:tab w:val="right" w:leader="dot" w:pos="9360"/>
        </w:tabs>
        <w:spacing w:after="0"/>
        <w:jc w:val="both"/>
        <w:rPr>
          <w:rFonts w:asciiTheme="majorHAnsi" w:hAnsiTheme="majorHAnsi"/>
          <w:sz w:val="24"/>
          <w:szCs w:val="24"/>
        </w:rPr>
      </w:pPr>
      <w:r w:rsidRPr="00A55977">
        <w:rPr>
          <w:rFonts w:asciiTheme="majorHAnsi" w:hAnsiTheme="majorHAnsi"/>
          <w:sz w:val="24"/>
          <w:szCs w:val="24"/>
        </w:rPr>
        <w:t>1</w:t>
      </w:r>
      <w:r>
        <w:rPr>
          <w:rFonts w:asciiTheme="majorHAnsi" w:hAnsiTheme="majorHAnsi"/>
          <w:sz w:val="24"/>
          <w:szCs w:val="24"/>
        </w:rPr>
        <w:t xml:space="preserve">. Tiểu sử anh hùng liệt sĩ Lý Tự Trọng </w:t>
      </w:r>
      <w:r>
        <w:rPr>
          <w:rFonts w:asciiTheme="majorHAnsi" w:hAnsiTheme="majorHAnsi"/>
          <w:sz w:val="24"/>
          <w:szCs w:val="24"/>
        </w:rPr>
        <w:tab/>
        <w:t xml:space="preserve"> 4</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 Lịch sử phát triển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 Sứ mạng – Tầm nhìn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 Chính sách chất lượng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5. Cơ sở vật chất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6. Hệ thống tổ chức </w:t>
      </w:r>
      <w:r>
        <w:rPr>
          <w:rFonts w:asciiTheme="majorHAnsi" w:hAnsiTheme="majorHAnsi"/>
          <w:sz w:val="24"/>
          <w:szCs w:val="24"/>
        </w:rPr>
        <w:tab/>
        <w:t xml:space="preserve"> 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 Danh sách các đơn vị trong trường </w:t>
      </w:r>
      <w:r>
        <w:rPr>
          <w:rFonts w:asciiTheme="majorHAnsi" w:hAnsiTheme="majorHAnsi"/>
          <w:sz w:val="24"/>
          <w:szCs w:val="24"/>
        </w:rPr>
        <w:tab/>
        <w:t xml:space="preserve"> 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7.1. Khoa đào tạo của trường </w:t>
      </w:r>
      <w:r>
        <w:rPr>
          <w:rFonts w:asciiTheme="majorHAnsi" w:hAnsiTheme="majorHAnsi"/>
          <w:sz w:val="24"/>
          <w:szCs w:val="24"/>
        </w:rPr>
        <w:tab/>
        <w:t>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7.2. Các phòng chức năng chủ chốt </w:t>
      </w:r>
      <w:r>
        <w:rPr>
          <w:rFonts w:asciiTheme="majorHAnsi" w:hAnsiTheme="majorHAnsi"/>
          <w:sz w:val="24"/>
          <w:szCs w:val="24"/>
        </w:rPr>
        <w:tab/>
        <w:t xml:space="preserve"> 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7.3. Các Đoàn thể, trung tâm </w:t>
      </w:r>
      <w:r>
        <w:rPr>
          <w:rFonts w:asciiTheme="majorHAnsi" w:hAnsiTheme="majorHAnsi"/>
          <w:sz w:val="24"/>
          <w:szCs w:val="24"/>
        </w:rPr>
        <w:tab/>
        <w:t xml:space="preserve"> 7</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2: QUY CHẾ ĐÀO TẠO </w:t>
      </w:r>
      <w:r w:rsidRPr="00A55977">
        <w:rPr>
          <w:rFonts w:asciiTheme="majorHAnsi" w:hAnsiTheme="majorHAnsi"/>
          <w:sz w:val="24"/>
          <w:szCs w:val="24"/>
        </w:rPr>
        <w:tab/>
      </w:r>
      <w:r>
        <w:rPr>
          <w:rFonts w:asciiTheme="majorHAnsi" w:hAnsiTheme="majorHAnsi"/>
          <w:b/>
          <w:sz w:val="24"/>
          <w:szCs w:val="24"/>
        </w:rPr>
        <w:t xml:space="preserve"> 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2.1. Những quy định chung </w:t>
      </w:r>
      <w:r>
        <w:rPr>
          <w:rFonts w:asciiTheme="majorHAnsi" w:hAnsiTheme="majorHAnsi"/>
          <w:sz w:val="24"/>
          <w:szCs w:val="24"/>
        </w:rPr>
        <w:tab/>
        <w:t xml:space="preserve"> 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2.2. Tổ chức đào tạo </w:t>
      </w:r>
      <w:r>
        <w:rPr>
          <w:rFonts w:asciiTheme="majorHAnsi" w:hAnsiTheme="majorHAnsi"/>
          <w:sz w:val="24"/>
          <w:szCs w:val="24"/>
        </w:rPr>
        <w:tab/>
        <w:t xml:space="preserve"> 10</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2.3 Kiểm tra và thi học phần </w:t>
      </w:r>
      <w:r>
        <w:rPr>
          <w:rFonts w:asciiTheme="majorHAnsi" w:hAnsiTheme="majorHAnsi"/>
          <w:sz w:val="24"/>
          <w:szCs w:val="24"/>
        </w:rPr>
        <w:tab/>
        <w:t xml:space="preserve"> 13</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2.4 Xét và công nhận tốt nghiệp </w:t>
      </w:r>
      <w:r>
        <w:rPr>
          <w:rFonts w:asciiTheme="majorHAnsi" w:hAnsiTheme="majorHAnsi"/>
          <w:sz w:val="24"/>
          <w:szCs w:val="24"/>
        </w:rPr>
        <w:tab/>
        <w:t xml:space="preserve"> 15</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3: CÔNG TÁC SINH VIÊN </w:t>
      </w:r>
      <w:r w:rsidRPr="00A55977">
        <w:rPr>
          <w:rFonts w:asciiTheme="majorHAnsi" w:hAnsiTheme="majorHAnsi"/>
          <w:sz w:val="24"/>
          <w:szCs w:val="24"/>
        </w:rPr>
        <w:tab/>
      </w:r>
      <w:r>
        <w:rPr>
          <w:rFonts w:asciiTheme="majorHAnsi" w:hAnsiTheme="majorHAnsi"/>
          <w:b/>
          <w:sz w:val="24"/>
          <w:szCs w:val="24"/>
        </w:rPr>
        <w:t xml:space="preserve"> 17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3.1. Đánh giá kết quả rèn luyện và khung điểm </w:t>
      </w:r>
      <w:r>
        <w:rPr>
          <w:rFonts w:asciiTheme="majorHAnsi" w:hAnsiTheme="majorHAnsi"/>
          <w:sz w:val="24"/>
          <w:szCs w:val="24"/>
        </w:rPr>
        <w:tab/>
        <w:t xml:space="preserve"> 18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3.2. Phân loại kết quả và quy trình đánh giá kết quả rèn luyện </w:t>
      </w:r>
      <w:r>
        <w:rPr>
          <w:rFonts w:asciiTheme="majorHAnsi" w:hAnsiTheme="majorHAnsi"/>
          <w:sz w:val="24"/>
          <w:szCs w:val="24"/>
        </w:rPr>
        <w:tab/>
        <w:t xml:space="preserve"> 18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3.3. Tổ chức đánh giá và sử dụng kết quả đánh giá kết quả rèn luyện </w:t>
      </w:r>
      <w:r>
        <w:rPr>
          <w:rFonts w:asciiTheme="majorHAnsi" w:hAnsiTheme="majorHAnsi"/>
          <w:sz w:val="24"/>
          <w:szCs w:val="24"/>
        </w:rPr>
        <w:tab/>
        <w:t xml:space="preserve"> 19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3.4. Học bổng khuyến khích học tập </w:t>
      </w:r>
      <w:r>
        <w:rPr>
          <w:rFonts w:asciiTheme="majorHAnsi" w:hAnsiTheme="majorHAnsi"/>
          <w:sz w:val="24"/>
          <w:szCs w:val="24"/>
        </w:rPr>
        <w:tab/>
        <w:t xml:space="preserve"> 19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3.5. Miễn, giảm học phí </w:t>
      </w:r>
      <w:r>
        <w:rPr>
          <w:rFonts w:asciiTheme="majorHAnsi" w:hAnsiTheme="majorHAnsi"/>
          <w:sz w:val="24"/>
          <w:szCs w:val="24"/>
        </w:rPr>
        <w:tab/>
        <w:t xml:space="preserve"> 20</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4: CHƯƠNG TRÌNH ĐÀO TẠO CAO ĐẲNG </w:t>
      </w:r>
      <w:r w:rsidRPr="00A55977">
        <w:rPr>
          <w:rFonts w:asciiTheme="majorHAnsi" w:hAnsiTheme="majorHAnsi"/>
          <w:sz w:val="24"/>
          <w:szCs w:val="24"/>
        </w:rPr>
        <w:tab/>
      </w:r>
      <w:r>
        <w:rPr>
          <w:rFonts w:asciiTheme="majorHAnsi" w:hAnsiTheme="majorHAnsi"/>
          <w:b/>
          <w:sz w:val="24"/>
          <w:szCs w:val="24"/>
        </w:rPr>
        <w:t xml:space="preserve"> 22</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4.1. Chương trình đào tạo ngành công nghệ kỹ thuật cơ khí </w:t>
      </w:r>
      <w:r>
        <w:rPr>
          <w:rFonts w:asciiTheme="majorHAnsi" w:hAnsiTheme="majorHAnsi"/>
          <w:sz w:val="24"/>
          <w:szCs w:val="24"/>
        </w:rPr>
        <w:tab/>
        <w:t xml:space="preserve"> 23</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4.2. Chương trình đào tạo ngành công nghệ thông tin </w:t>
      </w:r>
      <w:r>
        <w:rPr>
          <w:rFonts w:asciiTheme="majorHAnsi" w:hAnsiTheme="majorHAnsi"/>
          <w:sz w:val="24"/>
          <w:szCs w:val="24"/>
        </w:rPr>
        <w:tab/>
        <w:t xml:space="preserve"> 27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4.3. Chương trình đào tạo ngành công nghệ kỹ thuật ô tô </w:t>
      </w:r>
      <w:r>
        <w:rPr>
          <w:rFonts w:asciiTheme="majorHAnsi" w:hAnsiTheme="majorHAnsi"/>
          <w:sz w:val="24"/>
          <w:szCs w:val="24"/>
        </w:rPr>
        <w:tab/>
        <w:t xml:space="preserve"> 35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4.4. Chương trình đào tạo ngành công nghệ kỹ thuật điện - điện tử </w:t>
      </w:r>
      <w:r>
        <w:rPr>
          <w:rFonts w:asciiTheme="majorHAnsi" w:hAnsiTheme="majorHAnsi"/>
          <w:sz w:val="24"/>
          <w:szCs w:val="24"/>
        </w:rPr>
        <w:tab/>
        <w:t xml:space="preserve"> 39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4.5. Chương trình đào tạo ngành công nghệ kỹ thuật nhiệt lạnh </w:t>
      </w:r>
      <w:r>
        <w:rPr>
          <w:rFonts w:asciiTheme="majorHAnsi" w:hAnsiTheme="majorHAnsi"/>
          <w:sz w:val="24"/>
          <w:szCs w:val="24"/>
        </w:rPr>
        <w:tab/>
        <w:t xml:space="preserve"> 47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4.6. Chương trình đào tạo ngành công nghệ may </w:t>
      </w:r>
      <w:r>
        <w:rPr>
          <w:rFonts w:asciiTheme="majorHAnsi" w:hAnsiTheme="majorHAnsi"/>
          <w:sz w:val="24"/>
          <w:szCs w:val="24"/>
        </w:rPr>
        <w:tab/>
        <w:t xml:space="preserve"> 51</w:t>
      </w:r>
    </w:p>
    <w:p w:rsidR="005D6627" w:rsidRPr="004A4EB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5: HƯỚNG DẪN ĐĂNG KÝ HỌC PHẦN </w:t>
      </w:r>
      <w:r w:rsidRPr="004A4EB7">
        <w:rPr>
          <w:rFonts w:asciiTheme="majorHAnsi" w:hAnsiTheme="majorHAnsi"/>
          <w:sz w:val="24"/>
          <w:szCs w:val="24"/>
        </w:rPr>
        <w:tab/>
      </w:r>
      <w:r>
        <w:rPr>
          <w:rFonts w:asciiTheme="majorHAnsi" w:hAnsiTheme="majorHAnsi"/>
          <w:b/>
          <w:sz w:val="24"/>
          <w:szCs w:val="24"/>
        </w:rPr>
        <w:t xml:space="preserve"> 55</w:t>
      </w:r>
    </w:p>
    <w:p w:rsidR="005D6627" w:rsidRPr="00A55977" w:rsidRDefault="005D6627" w:rsidP="005D6627">
      <w:pPr>
        <w:tabs>
          <w:tab w:val="right" w:leader="dot" w:pos="9360"/>
        </w:tabs>
        <w:spacing w:after="0"/>
        <w:jc w:val="both"/>
        <w:rPr>
          <w:rFonts w:asciiTheme="majorHAnsi" w:hAnsiTheme="majorHAnsi"/>
          <w:sz w:val="24"/>
          <w:szCs w:val="24"/>
        </w:rPr>
      </w:pPr>
    </w:p>
    <w:p w:rsidR="005D6627" w:rsidRDefault="005D6627" w:rsidP="005D6627">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1118E4" w:rsidRDefault="001118E4"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1118E4" w:rsidRDefault="001118E4" w:rsidP="008F3E94">
      <w:pPr>
        <w:spacing w:after="0"/>
      </w:pPr>
    </w:p>
    <w:p w:rsidR="001118E4" w:rsidRDefault="001118E4" w:rsidP="008F3E94">
      <w:pPr>
        <w:spacing w:after="0"/>
      </w:pPr>
    </w:p>
    <w:p w:rsidR="001118E4" w:rsidRDefault="001118E4" w:rsidP="008F3E94">
      <w:pPr>
        <w:spacing w:after="0"/>
      </w:pPr>
    </w:p>
    <w:p w:rsidR="001118E4" w:rsidRDefault="001118E4" w:rsidP="008F3E94">
      <w:pPr>
        <w:spacing w:after="0"/>
      </w:pPr>
    </w:p>
    <w:p w:rsidR="008F3E94" w:rsidRDefault="00F2007E" w:rsidP="008F3E94">
      <w:pPr>
        <w:spacing w:after="0"/>
      </w:pPr>
      <w:r>
        <w:rPr>
          <w:noProof/>
        </w:rPr>
        <mc:AlternateContent>
          <mc:Choice Requires="wps">
            <w:drawing>
              <wp:anchor distT="0" distB="0" distL="114300" distR="114300" simplePos="0" relativeHeight="251699200" behindDoc="0" locked="0" layoutInCell="1" allowOverlap="1" wp14:anchorId="5DC4FEB4" wp14:editId="696C3015">
                <wp:simplePos x="0" y="0"/>
                <wp:positionH relativeFrom="margin">
                  <wp:posOffset>110359</wp:posOffset>
                </wp:positionH>
                <wp:positionV relativeFrom="paragraph">
                  <wp:posOffset>76835</wp:posOffset>
                </wp:positionV>
                <wp:extent cx="5344510" cy="18288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5344510" cy="1828800"/>
                        </a:xfrm>
                        <a:prstGeom prst="rect">
                          <a:avLst/>
                        </a:prstGeom>
                        <a:noFill/>
                        <a:ln>
                          <a:noFill/>
                        </a:ln>
                        <a:effectLst/>
                      </wps:spPr>
                      <wps:txbx>
                        <w:txbxContent>
                          <w:p w:rsidR="002C6D30" w:rsidRPr="00F2007E" w:rsidRDefault="002C6D30" w:rsidP="008F3E9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1</w:t>
                            </w:r>
                          </w:p>
                          <w:p w:rsidR="002C6D30" w:rsidRPr="00F2007E" w:rsidRDefault="002C6D30" w:rsidP="008F3E9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Tổng quan về trường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DC4FEB4" id="_x0000_t202" coordsize="21600,21600" o:spt="202" path="m,l,21600r21600,l21600,xe">
                <v:stroke joinstyle="miter"/>
                <v:path gradientshapeok="t" o:connecttype="rect"/>
              </v:shapetype>
              <v:shape id="Text Box 7" o:spid="_x0000_s1026" type="#_x0000_t202" style="position:absolute;margin-left:8.7pt;margin-top:6.05pt;width:420.85pt;height:2in;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" filled="f" stroked="f">
                <v:textbox style="mso-fit-shape-to-text:t">
                  <w:txbxContent>
                    <w:p w:rsidR="002C6D30" w:rsidRPr="00F2007E" w:rsidRDefault="002C6D30" w:rsidP="008F3E9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1</w:t>
                      </w:r>
                    </w:p>
                    <w:p w:rsidR="002C6D30" w:rsidRPr="00F2007E" w:rsidRDefault="002C6D30" w:rsidP="008F3E9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Tổng quan về trường</w:t>
                      </w:r>
                    </w:p>
                  </w:txbxContent>
                </v:textbox>
                <w10:wrap anchorx="margin"/>
              </v:shape>
            </w:pict>
          </mc:Fallback>
        </mc:AlternateContent>
      </w: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F2007E" w:rsidP="008F3E94">
      <w:pPr>
        <w:spacing w:after="0"/>
      </w:pPr>
      <w:r>
        <w:rPr>
          <w:noProof/>
        </w:rPr>
        <w:drawing>
          <wp:anchor distT="0" distB="0" distL="114300" distR="114300" simplePos="0" relativeHeight="251707392" behindDoc="1" locked="0" layoutInCell="1" allowOverlap="1" wp14:anchorId="2B8D67D5" wp14:editId="6AD52CC5">
            <wp:simplePos x="0" y="0"/>
            <wp:positionH relativeFrom="column">
              <wp:posOffset>83498</wp:posOffset>
            </wp:positionH>
            <wp:positionV relativeFrom="paragraph">
              <wp:posOffset>164465</wp:posOffset>
            </wp:positionV>
            <wp:extent cx="6060691" cy="348991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8F3E94" w:rsidRDefault="008F3E94" w:rsidP="008F3E94">
      <w:pPr>
        <w:spacing w:after="0"/>
      </w:pPr>
    </w:p>
    <w:p w:rsidR="008F3E94" w:rsidRDefault="008F3E94" w:rsidP="008F3E94">
      <w:pPr>
        <w:spacing w:after="0"/>
      </w:pPr>
    </w:p>
    <w:p w:rsidR="00196551" w:rsidRPr="00196551" w:rsidRDefault="00196551" w:rsidP="00196551">
      <w:pPr>
        <w:spacing w:after="0"/>
        <w:jc w:val="both"/>
        <w:rPr>
          <w:rFonts w:asciiTheme="majorHAnsi" w:hAnsiTheme="majorHAnsi"/>
          <w:b/>
          <w:color w:val="0070C0"/>
          <w:sz w:val="24"/>
          <w:szCs w:val="24"/>
        </w:rPr>
      </w:pPr>
      <w:r w:rsidRPr="00196551">
        <w:rPr>
          <w:rFonts w:asciiTheme="majorHAnsi" w:hAnsiTheme="majorHAnsi"/>
          <w:b/>
          <w:color w:val="0070C0"/>
          <w:sz w:val="24"/>
          <w:szCs w:val="24"/>
        </w:rPr>
        <w:lastRenderedPageBreak/>
        <w:t>1. TIỂU SỬ ANH HÙNG LIỆT SĨ LÝ TỰ TRỌNG</w:t>
      </w:r>
    </w:p>
    <w:p w:rsidR="00196551" w:rsidRDefault="00196551" w:rsidP="00196551">
      <w:pPr>
        <w:spacing w:after="0"/>
        <w:ind w:firstLine="450"/>
        <w:jc w:val="both"/>
        <w:rPr>
          <w:rFonts w:asciiTheme="majorHAnsi" w:hAnsiTheme="majorHAnsi"/>
          <w:sz w:val="24"/>
          <w:szCs w:val="24"/>
        </w:rPr>
      </w:pPr>
      <w:r>
        <w:rPr>
          <w:rFonts w:asciiTheme="majorHAnsi" w:hAnsiTheme="majorHAnsi"/>
          <w:noProof/>
          <w:sz w:val="24"/>
          <w:szCs w:val="24"/>
        </w:rPr>
        <mc:AlternateContent>
          <mc:Choice Requires="wpg">
            <w:drawing>
              <wp:anchor distT="0" distB="0" distL="114300" distR="114300" simplePos="0" relativeHeight="251704320" behindDoc="1" locked="0" layoutInCell="1" allowOverlap="1" wp14:anchorId="43777DF4" wp14:editId="5A27E397">
                <wp:simplePos x="0" y="0"/>
                <wp:positionH relativeFrom="column">
                  <wp:posOffset>-47625</wp:posOffset>
                </wp:positionH>
                <wp:positionV relativeFrom="paragraph">
                  <wp:posOffset>56515</wp:posOffset>
                </wp:positionV>
                <wp:extent cx="1807210" cy="2551430"/>
                <wp:effectExtent l="0" t="0" r="21590" b="20320"/>
                <wp:wrapTight wrapText="bothSides">
                  <wp:wrapPolygon edited="0">
                    <wp:start x="0" y="0"/>
                    <wp:lineTo x="0" y="21611"/>
                    <wp:lineTo x="21630" y="21611"/>
                    <wp:lineTo x="21630"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1807210" cy="2551430"/>
                          <a:chOff x="0" y="0"/>
                          <a:chExt cx="1807210" cy="2551430"/>
                        </a:xfrm>
                      </wpg:grpSpPr>
                      <wps:wsp>
                        <wps:cNvPr id="14" name="Rectangle 14"/>
                        <wps:cNvSpPr/>
                        <wps:spPr>
                          <a:xfrm>
                            <a:off x="0" y="0"/>
                            <a:ext cx="1807210" cy="255143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1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19050" y="38100"/>
                            <a:ext cx="1654810" cy="2317750"/>
                          </a:xfrm>
                          <a:prstGeom prst="rect">
                            <a:avLst/>
                          </a:prstGeom>
                        </pic:spPr>
                      </pic:pic>
                    </wpg:wgp>
                  </a:graphicData>
                </a:graphic>
              </wp:anchor>
            </w:drawing>
          </mc:Choice>
          <mc:Fallback>
            <w:pict>
              <v:group w14:anchorId="48694C85" id="Group 13" o:spid="_x0000_s1026" style="position:absolute;margin-left:-3.75pt;margin-top:4.45pt;width:142.3pt;height:200.9pt;z-index:-251612160"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ySyMIA&#10;AADbAAAADwAAAGRycy9kb3ducmV2LnhtbERPTWvCQBC9F/oflil4001FbE1dpZSKCj1YFfQ4ZGeT&#10;0OxsyG5i/PeuIPQ2j/c582VvK9FR40vHCl5HCQjizOmScwXHw2r4DsIHZI2VY1JwJQ/LxfPTHFPt&#10;LvxL3T7kIoawT1FBEUKdSumzgiz6kauJI2dcYzFE2ORSN3iJ4baS4ySZSoslx4YCa/oqKPvbt1bB&#10;2eD68L31P9KMOzMrd+3JvLVKDV76zw8QgfrwL364NzrOn8D9l3iA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LJLIwgAAANsAAAAPAAAAAAAAAAAAAAAAAJgCAABkcnMvZG93&#10;bnJldi54bWxQSwUGAAAAAAQABAD1AAAAhwMAA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EQ9LAAAAA2wAAAA8AAABkcnMvZG93bnJldi54bWxET02LwjAQvS/4H8II3tZUxWWpRhFBFEFw&#10;XUG8Dc3YFptJSWKt/94Igrd5vM+ZzltTiYacLy0rGPQTEMSZ1SXnCo7/q+9fED4ga6wsk4IHeZjP&#10;Ol9TTLW98x81h5CLGMI+RQVFCHUqpc8KMuj7tiaO3MU6gyFCl0vt8B7DTSWHSfIjDZYcGwqsaVlQ&#10;dj3cjILGjJfb605v1o4GtzxLRvvd+aRUr9suJiACteEjfrs3Os4fw+uXeICc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DQRD0sAAAADbAAAADwAAAAAAAAAAAAAAAACfAgAA&#10;ZHJzL2Rvd25yZXYueG1sUEsFBgAAAAAEAAQA9wAAAIwDAAAAAA==&#10;">
                  <v:imagedata r:id="rId11" o:title=""/>
                  <v:path arrowok="t"/>
                </v:shape>
                <w10:wrap type="tight"/>
              </v:group>
            </w:pict>
          </mc:Fallback>
        </mc:AlternateContent>
      </w:r>
      <w:r w:rsidRPr="00706E87">
        <w:rPr>
          <w:rFonts w:asciiTheme="majorHAnsi" w:hAnsiTheme="majorHAnsi"/>
          <w:sz w:val="24"/>
          <w:szCs w:val="24"/>
        </w:rPr>
        <w:t>Lý Tự Trọng lúc nhỏ tên là Lê Hữu Trọ</w:t>
      </w:r>
      <w:r>
        <w:rPr>
          <w:rFonts w:asciiTheme="majorHAnsi" w:hAnsiTheme="majorHAnsi"/>
          <w:sz w:val="24"/>
          <w:szCs w:val="24"/>
        </w:rPr>
        <w:t>ng, sinh ngày 20/10/</w:t>
      </w:r>
      <w:r w:rsidRPr="00706E87">
        <w:rPr>
          <w:rFonts w:asciiTheme="majorHAnsi" w:hAnsiTheme="majorHAnsi"/>
          <w:sz w:val="24"/>
          <w:szCs w:val="24"/>
        </w:rPr>
        <w:t>191</w:t>
      </w:r>
      <w:r>
        <w:rPr>
          <w:rFonts w:asciiTheme="majorHAnsi" w:hAnsiTheme="majorHAnsi"/>
          <w:sz w:val="24"/>
          <w:szCs w:val="24"/>
        </w:rPr>
        <w:t>4</w:t>
      </w:r>
      <w:r w:rsidRPr="00706E87">
        <w:rPr>
          <w:rFonts w:asciiTheme="majorHAnsi" w:hAnsiTheme="majorHAnsi"/>
          <w:sz w:val="24"/>
          <w:szCs w:val="24"/>
        </w:rPr>
        <w:t xml:space="preserve"> trên đất Xiêm</w:t>
      </w:r>
      <w:r>
        <w:rPr>
          <w:rFonts w:asciiTheme="majorHAnsi" w:hAnsiTheme="majorHAnsi"/>
          <w:sz w:val="24"/>
          <w:szCs w:val="24"/>
        </w:rPr>
        <w:t xml:space="preserve"> </w:t>
      </w:r>
      <w:r w:rsidRPr="00706E87">
        <w:rPr>
          <w:rFonts w:asciiTheme="majorHAnsi" w:hAnsiTheme="majorHAnsi"/>
          <w:sz w:val="24"/>
          <w:szCs w:val="24"/>
        </w:rPr>
        <w:t>(nay là Thái Lan), con ông Lê Hữu Đạt quê xã Thạch Minh, huyện Thạ</w:t>
      </w:r>
      <w:r>
        <w:rPr>
          <w:rFonts w:asciiTheme="majorHAnsi" w:hAnsiTheme="majorHAnsi"/>
          <w:sz w:val="24"/>
          <w:szCs w:val="24"/>
        </w:rPr>
        <w:t>ch H</w:t>
      </w:r>
      <w:r w:rsidRPr="00706E87">
        <w:rPr>
          <w:rFonts w:asciiTheme="majorHAnsi" w:hAnsiTheme="majorHAnsi"/>
          <w:sz w:val="24"/>
          <w:szCs w:val="24"/>
        </w:rPr>
        <w:t>à, tỉnh Hà Tĩnh.</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Đầ</w:t>
      </w:r>
      <w:r>
        <w:rPr>
          <w:rFonts w:asciiTheme="majorHAnsi" w:hAnsiTheme="majorHAnsi"/>
          <w:sz w:val="24"/>
          <w:szCs w:val="24"/>
        </w:rPr>
        <w:t>u năm 1923</w:t>
      </w:r>
      <w:r w:rsidRPr="00706E87">
        <w:rPr>
          <w:rFonts w:asciiTheme="majorHAnsi" w:hAnsiTheme="majorHAnsi"/>
          <w:sz w:val="24"/>
          <w:szCs w:val="24"/>
        </w:rPr>
        <w:t>, Lê Hữu Trọng được Tổng bộ Việt Nam thanh niên cách mạng đồng chí hội ở Xiêm cử sang Quảng Châu</w:t>
      </w:r>
      <w:r>
        <w:rPr>
          <w:rFonts w:asciiTheme="majorHAnsi" w:hAnsiTheme="majorHAnsi"/>
          <w:sz w:val="24"/>
          <w:szCs w:val="24"/>
        </w:rPr>
        <w:t xml:space="preserve"> </w:t>
      </w:r>
      <w:r w:rsidRPr="00706E87">
        <w:rPr>
          <w:rFonts w:asciiTheme="majorHAnsi" w:hAnsiTheme="majorHAnsi"/>
          <w:sz w:val="24"/>
          <w:szCs w:val="24"/>
        </w:rPr>
        <w:t>(Trung Quốc) học tập. Đến Quảng Châu, anh được gặp đồng chí Lý Thuỵ</w:t>
      </w:r>
      <w:r>
        <w:rPr>
          <w:rFonts w:asciiTheme="majorHAnsi" w:hAnsiTheme="majorHAnsi"/>
          <w:sz w:val="24"/>
          <w:szCs w:val="24"/>
        </w:rPr>
        <w:t xml:space="preserve"> (</w:t>
      </w:r>
      <w:r w:rsidRPr="00706E87">
        <w:rPr>
          <w:rFonts w:asciiTheme="majorHAnsi" w:hAnsiTheme="majorHAnsi"/>
          <w:sz w:val="24"/>
          <w:szCs w:val="24"/>
        </w:rPr>
        <w:t>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uỷ Nam Kỳ, vừa làm nhiệm vụ liên lạc giữa Xứ uỷ Nam Kỳ với các cấp bộ Đảng ở Sài Gòn- Chợ Lớn.</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 xml:space="preserve">Để chuẩn bị cho việc thành lập Đoàn Thanh niên cộng sản, </w:t>
      </w:r>
      <w:r>
        <w:rPr>
          <w:rFonts w:asciiTheme="majorHAnsi" w:hAnsiTheme="majorHAnsi"/>
          <w:sz w:val="24"/>
          <w:szCs w:val="24"/>
        </w:rPr>
        <w:t>Trung ươn</w:t>
      </w:r>
      <w:r w:rsidRPr="00706E87">
        <w:rPr>
          <w:rFonts w:asciiTheme="majorHAnsi" w:hAnsiTheme="majorHAnsi"/>
          <w:sz w:val="24"/>
          <w:szCs w:val="24"/>
        </w:rPr>
        <w:t>g Đảng giao nhiệm vụ cho Lý Tự Trọng nghiên cứu tình hình thanh niên ở Sài Gòn- Chợ Lớ</w:t>
      </w:r>
      <w:r>
        <w:rPr>
          <w:rFonts w:asciiTheme="majorHAnsi" w:hAnsiTheme="majorHAnsi"/>
          <w:sz w:val="24"/>
          <w:szCs w:val="24"/>
        </w:rPr>
        <w:t>n.</w:t>
      </w:r>
      <w:r w:rsidRPr="00706E87">
        <w:rPr>
          <w:rFonts w:asciiTheme="majorHAnsi" w:hAnsiTheme="majorHAnsi"/>
          <w:sz w:val="24"/>
          <w:szCs w:val="24"/>
        </w:rPr>
        <w:t xml:space="preserve"> Công việc hết sức nặng nề nhưng anh hoàn thành tốt nhiệm vụ cấ</w:t>
      </w:r>
      <w:r>
        <w:rPr>
          <w:rFonts w:asciiTheme="majorHAnsi" w:hAnsiTheme="majorHAnsi"/>
          <w:sz w:val="24"/>
          <w:szCs w:val="24"/>
        </w:rPr>
        <w:t>p trên giao. Ngày 9</w:t>
      </w:r>
      <w:r w:rsidRPr="00706E87">
        <w:rPr>
          <w:rFonts w:asciiTheme="majorHAnsi" w:hAnsiTheme="majorHAnsi"/>
          <w:sz w:val="24"/>
          <w:szCs w:val="24"/>
        </w:rPr>
        <w:t>/2/1931,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toà Đại hình xét xử Lý Tự Trọng và anh bị kết án tử hình tuy chưa hết tuổi vị thành niên.</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Tháng 11/193</w:t>
      </w:r>
      <w:r>
        <w:rPr>
          <w:rFonts w:asciiTheme="majorHAnsi" w:hAnsiTheme="majorHAnsi"/>
          <w:sz w:val="24"/>
          <w:szCs w:val="24"/>
        </w:rPr>
        <w:t>1</w:t>
      </w:r>
      <w:r w:rsidRPr="00706E87">
        <w:rPr>
          <w:rFonts w:asciiTheme="majorHAnsi" w:hAnsiTheme="majorHAnsi"/>
          <w:sz w:val="24"/>
          <w:szCs w:val="24"/>
        </w:rPr>
        <w:t>, bất chấp dư luận và luật pháp, thực dân Pháp đã xử bắn Lý Tự Trọng khi anh mới 17 tuổi.</w:t>
      </w:r>
    </w:p>
    <w:p w:rsidR="00196551" w:rsidRPr="00706E87"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706E87">
        <w:rPr>
          <w:rFonts w:asciiTheme="majorHAnsi" w:hAnsiTheme="majorHAnsi"/>
          <w:b/>
          <w:sz w:val="24"/>
          <w:szCs w:val="24"/>
        </w:rPr>
        <w:t>“Con đường của thanh niên chỉ có thể là con đường cách mạng chứ không thể là con đường nào khác”</w:t>
      </w:r>
      <w:r w:rsidRPr="00706E87">
        <w:rPr>
          <w:rFonts w:asciiTheme="majorHAnsi" w:hAnsiTheme="majorHAnsi"/>
          <w:sz w:val="24"/>
          <w:szCs w:val="24"/>
        </w:rPr>
        <w:t>.</w:t>
      </w:r>
    </w:p>
    <w:p w:rsidR="008F3E94" w:rsidRDefault="008F3E94" w:rsidP="008F3E94">
      <w:pPr>
        <w:spacing w:after="0"/>
      </w:pPr>
    </w:p>
    <w:p w:rsidR="008F3E94" w:rsidRDefault="008F3E94" w:rsidP="008F3E94">
      <w:pPr>
        <w:spacing w:after="0"/>
      </w:pPr>
    </w:p>
    <w:p w:rsidR="00196551" w:rsidRDefault="00196551" w:rsidP="008F3E94">
      <w:pPr>
        <w:spacing w:after="0"/>
      </w:pPr>
    </w:p>
    <w:p w:rsidR="008F3E94" w:rsidRDefault="008F3E94" w:rsidP="008F3E94">
      <w:pPr>
        <w:spacing w:after="0"/>
      </w:pPr>
    </w:p>
    <w:p w:rsidR="008F3E94" w:rsidRDefault="008F3E94" w:rsidP="00196551">
      <w:pPr>
        <w:tabs>
          <w:tab w:val="left" w:pos="630"/>
        </w:tabs>
        <w:spacing w:after="0" w:line="22" w:lineRule="atLeast"/>
        <w:jc w:val="both"/>
        <w:rPr>
          <w:rFonts w:asciiTheme="majorHAnsi" w:hAnsiTheme="majorHAnsi"/>
          <w:b/>
          <w:color w:val="0070C0"/>
          <w:sz w:val="24"/>
          <w:szCs w:val="24"/>
          <w:lang w:val="vi-VN"/>
        </w:rPr>
      </w:pPr>
    </w:p>
    <w:p w:rsidR="00196551" w:rsidRPr="00196551" w:rsidRDefault="00196551" w:rsidP="00196551">
      <w:pPr>
        <w:tabs>
          <w:tab w:val="left" w:pos="630"/>
        </w:tabs>
        <w:spacing w:after="0" w:line="22" w:lineRule="atLeast"/>
        <w:jc w:val="both"/>
        <w:rPr>
          <w:rFonts w:asciiTheme="majorHAnsi" w:hAnsiTheme="majorHAnsi"/>
          <w:b/>
          <w:color w:val="0070C0"/>
          <w:sz w:val="24"/>
          <w:szCs w:val="24"/>
          <w:lang w:val="vi-VN"/>
        </w:rPr>
        <w:sectPr w:rsidR="00196551" w:rsidRPr="00196551" w:rsidSect="008F3E94">
          <w:headerReference w:type="default" r:id="rId12"/>
          <w:footerReference w:type="default" r:id="rId13"/>
          <w:type w:val="continuous"/>
          <w:pgSz w:w="11907" w:h="16839" w:code="9"/>
          <w:pgMar w:top="1440" w:right="1440" w:bottom="1440" w:left="1440" w:header="720" w:footer="720" w:gutter="0"/>
          <w:cols w:space="720"/>
          <w:docGrid w:linePitch="360"/>
        </w:sectPr>
      </w:pPr>
    </w:p>
    <w:p w:rsidR="008A3041" w:rsidRPr="008A3041" w:rsidRDefault="00196551" w:rsidP="008A3041">
      <w:pPr>
        <w:tabs>
          <w:tab w:val="left" w:pos="630"/>
        </w:tabs>
        <w:spacing w:after="0" w:line="22" w:lineRule="atLeast"/>
        <w:jc w:val="both"/>
        <w:rPr>
          <w:rFonts w:asciiTheme="majorHAnsi" w:hAnsiTheme="majorHAnsi"/>
          <w:b/>
          <w:color w:val="0070C0"/>
          <w:sz w:val="24"/>
          <w:szCs w:val="24"/>
          <w:lang w:val="vi-VN"/>
        </w:rPr>
      </w:pPr>
      <w:r>
        <w:rPr>
          <w:rFonts w:asciiTheme="majorHAnsi" w:hAnsiTheme="majorHAnsi"/>
          <w:b/>
          <w:color w:val="0070C0"/>
          <w:sz w:val="24"/>
          <w:szCs w:val="24"/>
        </w:rPr>
        <w:lastRenderedPageBreak/>
        <w:t>2</w:t>
      </w:r>
      <w:r w:rsidR="00D4168A" w:rsidRPr="008A3041">
        <w:rPr>
          <w:rFonts w:asciiTheme="majorHAnsi" w:hAnsiTheme="majorHAnsi"/>
          <w:b/>
          <w:color w:val="0070C0"/>
          <w:sz w:val="24"/>
          <w:szCs w:val="24"/>
        </w:rPr>
        <w:t xml:space="preserve">. </w:t>
      </w:r>
      <w:r w:rsidR="008F3E94" w:rsidRPr="008A3041">
        <w:rPr>
          <w:rFonts w:asciiTheme="majorHAnsi" w:hAnsiTheme="majorHAnsi"/>
          <w:b/>
          <w:color w:val="0070C0"/>
          <w:sz w:val="24"/>
          <w:szCs w:val="24"/>
          <w:lang w:val="vi-VN"/>
        </w:rPr>
        <w:t>LỊCH SỬ PHÁT TRIỂN</w:t>
      </w:r>
    </w:p>
    <w:p w:rsidR="008F3E94"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z w:val="24"/>
          <w:szCs w:val="24"/>
          <w:lang w:val="vi-VN"/>
        </w:rPr>
        <w:t>Trường Cao đẳng Kỹ thuật Lý Tự Trọng Thành phố Hồ Chí Minh tiền thân là Trường Dạy nghề trung học thành lập ngày 01/02/1986.</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Ngày 01/02/1986, Chủ tịch Ủy ban nhân dân Thành phố Hồ Chí Minh đã ký Quyết định số 18/QĐ-UB về việc thành lập Trường Dạy nghề Trung học Lý Tự Trọng;</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 xml:space="preserve">Ngày 31/3/1995, Chủ tịch Ủy ban nhân dân Thành phố Hồ Chí Minh đã ký Quyết định số 2426/QĐ-UB-NCVX </w:t>
      </w:r>
      <w:r w:rsidRPr="00DA6802">
        <w:rPr>
          <w:rFonts w:asciiTheme="majorHAnsi" w:hAnsiTheme="majorHAnsi"/>
          <w:spacing w:val="-4"/>
          <w:sz w:val="24"/>
          <w:szCs w:val="24"/>
          <w:lang w:val="vi-VN"/>
        </w:rPr>
        <w:t>về việc đổi tên Trường Dạy nghề Trung học Lý Tự Trọng thành Trường Trung học Nghề Lý Tự Trọng;</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 xml:space="preserve">Ngày 16/3/1999, Chủ tịch Ủy ban nhân dân Thành phố Hồ Chí Minh đã ký Quyết định số 1485/QĐ-UB-VX </w:t>
      </w:r>
      <w:r w:rsidRPr="00DA6802">
        <w:rPr>
          <w:rFonts w:asciiTheme="majorHAnsi" w:hAnsiTheme="majorHAnsi"/>
          <w:spacing w:val="-4"/>
          <w:sz w:val="24"/>
          <w:szCs w:val="24"/>
          <w:lang w:val="vi-VN"/>
        </w:rPr>
        <w:t>về việc chuyển Trường Trung học Nghề Lý Tự Trọng thành Trường Trung học Kỹ thuật Lý Tự Trọng Thành phố Hồ Chí Minh;</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4"/>
          <w:sz w:val="24"/>
          <w:szCs w:val="24"/>
          <w:lang w:val="vi-VN"/>
        </w:rPr>
        <w:t xml:space="preserve">Ngày 03/02/2005, Bộ trưởng Bộ Giáo dục và Đào tạo đã ký Quyết định số 621/QĐ-BGD&amp;ĐT-TCCB về việc thành lập </w:t>
      </w:r>
      <w:r w:rsidRPr="00DA6802">
        <w:rPr>
          <w:rFonts w:asciiTheme="majorHAnsi" w:hAnsiTheme="majorHAnsi"/>
          <w:sz w:val="24"/>
          <w:szCs w:val="24"/>
          <w:lang w:val="vi-VN"/>
        </w:rPr>
        <w:t xml:space="preserve">Trường Cao đẳng Kỹ thuật Lý Tự Trọng Thành phố Hồ Chí Minh trên cơ sở </w:t>
      </w:r>
      <w:r w:rsidRPr="00DA6802">
        <w:rPr>
          <w:rFonts w:asciiTheme="majorHAnsi" w:hAnsiTheme="majorHAnsi"/>
          <w:spacing w:val="-4"/>
          <w:sz w:val="24"/>
          <w:szCs w:val="24"/>
          <w:lang w:val="vi-VN"/>
        </w:rPr>
        <w:t>Trường Trung học Kỹ thuật Lý Tự Trọng Thành phố Hồ Chí Minh.</w:t>
      </w:r>
    </w:p>
    <w:p w:rsidR="008F3E94" w:rsidRDefault="008F3E94" w:rsidP="008F3E94">
      <w:pPr>
        <w:spacing w:after="0" w:line="22" w:lineRule="atLeast"/>
        <w:jc w:val="both"/>
        <w:rPr>
          <w:rFonts w:asciiTheme="majorHAnsi" w:hAnsiTheme="majorHAnsi"/>
          <w:sz w:val="24"/>
          <w:szCs w:val="24"/>
          <w:lang w:val="vi-VN"/>
        </w:rPr>
      </w:pPr>
    </w:p>
    <w:p w:rsidR="008F3E94" w:rsidRPr="008A3041" w:rsidRDefault="00196551" w:rsidP="008F3E94">
      <w:pPr>
        <w:spacing w:after="0" w:line="22" w:lineRule="atLeast"/>
        <w:jc w:val="both"/>
        <w:rPr>
          <w:rFonts w:asciiTheme="majorHAnsi" w:hAnsiTheme="majorHAnsi"/>
          <w:color w:val="0070C0"/>
          <w:sz w:val="24"/>
          <w:szCs w:val="24"/>
        </w:rPr>
      </w:pPr>
      <w:r>
        <w:rPr>
          <w:rFonts w:asciiTheme="majorHAnsi" w:hAnsiTheme="majorHAnsi"/>
          <w:b/>
          <w:bCs/>
          <w:color w:val="0070C0"/>
          <w:sz w:val="24"/>
          <w:szCs w:val="24"/>
        </w:rPr>
        <w:t>3</w:t>
      </w:r>
      <w:r w:rsidR="00D4168A" w:rsidRPr="008A3041">
        <w:rPr>
          <w:rFonts w:asciiTheme="majorHAnsi" w:hAnsiTheme="majorHAnsi"/>
          <w:b/>
          <w:bCs/>
          <w:color w:val="0070C0"/>
          <w:sz w:val="24"/>
          <w:szCs w:val="24"/>
        </w:rPr>
        <w:t xml:space="preserve">. </w:t>
      </w:r>
      <w:r w:rsidR="008F3E94" w:rsidRPr="008A3041">
        <w:rPr>
          <w:rFonts w:asciiTheme="majorHAnsi" w:hAnsiTheme="majorHAnsi"/>
          <w:b/>
          <w:bCs/>
          <w:color w:val="0070C0"/>
          <w:sz w:val="24"/>
          <w:szCs w:val="24"/>
          <w:lang w:val="vi-VN"/>
        </w:rPr>
        <w:t>SỨ MẠNG</w:t>
      </w:r>
      <w:r w:rsidR="008F3E94" w:rsidRPr="008A3041">
        <w:rPr>
          <w:rFonts w:asciiTheme="majorHAnsi" w:hAnsiTheme="majorHAnsi"/>
          <w:b/>
          <w:bCs/>
          <w:color w:val="0070C0"/>
          <w:sz w:val="24"/>
          <w:szCs w:val="24"/>
        </w:rPr>
        <w:t xml:space="preserve"> – TẦM NHÌN</w:t>
      </w:r>
    </w:p>
    <w:p w:rsidR="008F3E94" w:rsidRPr="008A3041" w:rsidRDefault="008F3E94" w:rsidP="008F3E94">
      <w:pPr>
        <w:spacing w:after="0" w:line="22" w:lineRule="atLeast"/>
        <w:jc w:val="both"/>
        <w:rPr>
          <w:rFonts w:asciiTheme="majorHAnsi" w:hAnsiTheme="majorHAnsi"/>
          <w:color w:val="FF0000"/>
          <w:sz w:val="24"/>
          <w:szCs w:val="24"/>
        </w:rPr>
      </w:pPr>
      <w:r w:rsidRPr="008A3041">
        <w:rPr>
          <w:rFonts w:asciiTheme="majorHAnsi" w:hAnsiTheme="majorHAnsi"/>
          <w:b/>
          <w:bCs/>
          <w:color w:val="FF0000"/>
          <w:sz w:val="24"/>
          <w:szCs w:val="24"/>
          <w:lang w:val="vi-VN"/>
        </w:rPr>
        <w:t>Sứ mạng</w:t>
      </w:r>
    </w:p>
    <w:p w:rsidR="008F3E94" w:rsidRPr="001B26F5" w:rsidRDefault="008F3E94" w:rsidP="008F3E94">
      <w:pPr>
        <w:spacing w:after="0" w:line="22" w:lineRule="atLeast"/>
        <w:ind w:firstLine="450"/>
        <w:jc w:val="both"/>
        <w:rPr>
          <w:rFonts w:asciiTheme="majorHAnsi" w:hAnsiTheme="majorHAnsi"/>
          <w:sz w:val="24"/>
          <w:szCs w:val="24"/>
          <w:lang w:val="vi-VN"/>
        </w:rPr>
      </w:pPr>
      <w:r w:rsidRPr="001B26F5">
        <w:rPr>
          <w:rFonts w:asciiTheme="majorHAnsi" w:hAnsiTheme="majorHAnsi"/>
          <w:sz w:val="24"/>
          <w:szCs w:val="24"/>
          <w:lang w:val="vi-VN"/>
        </w:rPr>
        <w:t xml:space="preserve">Trường Cao đẳng Kỹ thuật Lý Tự Trọng </w:t>
      </w:r>
      <w:r w:rsidRPr="001B26F5">
        <w:rPr>
          <w:rFonts w:asciiTheme="majorHAnsi" w:hAnsiTheme="majorHAnsi"/>
          <w:sz w:val="24"/>
          <w:szCs w:val="24"/>
          <w:lang w:val="x-none"/>
        </w:rPr>
        <w:t>Thành phố Hồ Chí Minh</w:t>
      </w:r>
      <w:r w:rsidRPr="001B26F5">
        <w:rPr>
          <w:rFonts w:asciiTheme="majorHAnsi" w:hAnsiTheme="majorHAnsi"/>
          <w:sz w:val="24"/>
          <w:szCs w:val="24"/>
          <w:lang w:val="vi-VN"/>
        </w:rPr>
        <w:t>:</w:t>
      </w:r>
    </w:p>
    <w:p w:rsidR="008F3E94" w:rsidRPr="001B26F5" w:rsidRDefault="008F3E94" w:rsidP="008F3E94">
      <w:pPr>
        <w:pStyle w:val="ListParagraph"/>
        <w:numPr>
          <w:ilvl w:val="0"/>
          <w:numId w:val="15"/>
        </w:numPr>
        <w:tabs>
          <w:tab w:val="num" w:pos="720"/>
        </w:tabs>
        <w:spacing w:after="0" w:line="22" w:lineRule="atLeast"/>
        <w:ind w:left="0" w:firstLine="540"/>
        <w:jc w:val="both"/>
        <w:rPr>
          <w:rFonts w:asciiTheme="majorHAnsi" w:hAnsiTheme="majorHAnsi"/>
          <w:sz w:val="24"/>
          <w:szCs w:val="24"/>
          <w:lang w:val="vi-VN"/>
        </w:rPr>
      </w:pPr>
      <w:r w:rsidRPr="001B26F5">
        <w:rPr>
          <w:rFonts w:asciiTheme="majorHAnsi" w:hAnsiTheme="majorHAnsi"/>
          <w:sz w:val="24"/>
          <w:szCs w:val="24"/>
          <w:lang w:val="vi-VN"/>
        </w:rPr>
        <w:t>Là nơi chuyên đào tạo nguồn năng lực kỹ thuật có uy tín và chất lượng cao đáp ứng nhu cầu của xã hội, của doanh nghiệp và góp phần phục vụ quá trình công nghiệp hóa, hiện đại hóa của thành phố Hồ Chí Minh và cả nước.</w:t>
      </w:r>
    </w:p>
    <w:p w:rsidR="008F3E94" w:rsidRDefault="008F3E94" w:rsidP="008F3E94">
      <w:pPr>
        <w:pStyle w:val="ListParagraph"/>
        <w:numPr>
          <w:ilvl w:val="0"/>
          <w:numId w:val="15"/>
        </w:numPr>
        <w:tabs>
          <w:tab w:val="num" w:pos="720"/>
        </w:tabs>
        <w:spacing w:after="0" w:line="22" w:lineRule="atLeast"/>
        <w:ind w:left="0" w:firstLine="540"/>
        <w:jc w:val="both"/>
        <w:rPr>
          <w:rFonts w:asciiTheme="majorHAnsi" w:hAnsiTheme="majorHAnsi"/>
          <w:sz w:val="24"/>
          <w:szCs w:val="24"/>
          <w:lang w:val="vi-VN"/>
        </w:rPr>
      </w:pPr>
      <w:r w:rsidRPr="001B26F5">
        <w:rPr>
          <w:rFonts w:asciiTheme="majorHAnsi" w:hAnsiTheme="majorHAnsi"/>
          <w:sz w:val="24"/>
          <w:szCs w:val="24"/>
          <w:lang w:val="vi-VN"/>
        </w:rPr>
        <w:t>Là nơi kết hợp đào tạo với thực hiện nghiên cứu và chuyển giao các kết quả nghiên cứu khoa học về lĩnh vực đào tạo nghề nghiệp và công nghệ kỹ thuật cho xã hội.</w:t>
      </w:r>
    </w:p>
    <w:p w:rsidR="008F3E94" w:rsidRPr="001B26F5" w:rsidRDefault="008F3E94" w:rsidP="008F3E94">
      <w:pPr>
        <w:pStyle w:val="ListParagraph"/>
        <w:spacing w:after="0" w:line="22" w:lineRule="atLeast"/>
        <w:ind w:left="540"/>
        <w:jc w:val="both"/>
        <w:rPr>
          <w:rFonts w:asciiTheme="majorHAnsi" w:hAnsiTheme="majorHAnsi"/>
          <w:color w:val="0070C0"/>
          <w:sz w:val="24"/>
          <w:szCs w:val="24"/>
          <w:lang w:val="vi-VN"/>
        </w:rPr>
      </w:pPr>
    </w:p>
    <w:p w:rsidR="008F3E94" w:rsidRPr="008A3041" w:rsidRDefault="008F3E94" w:rsidP="008F3E94">
      <w:pPr>
        <w:spacing w:after="0" w:line="22" w:lineRule="atLeast"/>
        <w:jc w:val="both"/>
        <w:rPr>
          <w:rFonts w:asciiTheme="majorHAnsi" w:hAnsiTheme="majorHAnsi"/>
          <w:b/>
          <w:bCs/>
          <w:color w:val="FF0000"/>
          <w:sz w:val="24"/>
          <w:szCs w:val="24"/>
        </w:rPr>
      </w:pPr>
      <w:r w:rsidRPr="008A3041">
        <w:rPr>
          <w:rFonts w:asciiTheme="majorHAnsi" w:hAnsiTheme="majorHAnsi"/>
          <w:b/>
          <w:bCs/>
          <w:color w:val="FF0000"/>
          <w:sz w:val="24"/>
          <w:szCs w:val="24"/>
        </w:rPr>
        <w:t>Tầm nhìn</w:t>
      </w:r>
    </w:p>
    <w:p w:rsidR="008F3E94" w:rsidRDefault="008F3E94" w:rsidP="008F3E94">
      <w:pPr>
        <w:spacing w:after="0" w:line="22" w:lineRule="atLeast"/>
        <w:ind w:firstLine="450"/>
        <w:jc w:val="both"/>
        <w:rPr>
          <w:rFonts w:asciiTheme="majorHAnsi" w:hAnsiTheme="majorHAnsi"/>
          <w:sz w:val="24"/>
          <w:szCs w:val="24"/>
        </w:rPr>
      </w:pPr>
      <w:r w:rsidRPr="001B26F5">
        <w:rPr>
          <w:rFonts w:asciiTheme="majorHAnsi" w:hAnsiTheme="majorHAnsi"/>
          <w:sz w:val="24"/>
          <w:szCs w:val="24"/>
          <w:lang w:val="vi-VN"/>
        </w:rPr>
        <w:t xml:space="preserve">Đến năm 2025, Trường Cao đẳng Kỹ thuật Lý Tự Trọng </w:t>
      </w:r>
      <w:r w:rsidRPr="001B26F5">
        <w:rPr>
          <w:rFonts w:asciiTheme="majorHAnsi" w:hAnsiTheme="majorHAnsi"/>
          <w:sz w:val="24"/>
          <w:szCs w:val="24"/>
          <w:lang w:val="x-none"/>
        </w:rPr>
        <w:t>Thành phố Hồ Chí Minh</w:t>
      </w:r>
      <w:r w:rsidRPr="001B26F5">
        <w:rPr>
          <w:rFonts w:asciiTheme="majorHAnsi" w:hAnsiTheme="majorHAnsi"/>
          <w:sz w:val="24"/>
          <w:szCs w:val="24"/>
          <w:lang w:val="vi-VN"/>
        </w:rPr>
        <w:t xml:space="preserve"> sẽ trở thành trường tiên tiến cấp khu vực của ngành giáo dục chuyên nghiệp thành phố về đào tạo kỹ thuật, có uy tín ngang tầm với các cơ sở đào tạo đại học của quốc gia</w:t>
      </w:r>
      <w:r w:rsidRPr="001B26F5">
        <w:rPr>
          <w:rFonts w:asciiTheme="majorHAnsi" w:hAnsiTheme="majorHAnsi"/>
          <w:sz w:val="24"/>
          <w:szCs w:val="24"/>
        </w:rPr>
        <w:t>.</w:t>
      </w: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Pr="008A3041" w:rsidRDefault="00196551" w:rsidP="008F3E94">
      <w:pPr>
        <w:spacing w:after="0" w:line="22" w:lineRule="atLeast"/>
        <w:jc w:val="both"/>
        <w:rPr>
          <w:rFonts w:asciiTheme="majorHAnsi" w:hAnsiTheme="majorHAnsi"/>
          <w:b/>
          <w:bCs/>
          <w:color w:val="0070C0"/>
          <w:sz w:val="24"/>
          <w:szCs w:val="24"/>
        </w:rPr>
      </w:pPr>
      <w:r>
        <w:rPr>
          <w:rFonts w:asciiTheme="majorHAnsi" w:hAnsiTheme="majorHAnsi"/>
          <w:b/>
          <w:bCs/>
          <w:color w:val="0070C0"/>
          <w:sz w:val="24"/>
          <w:szCs w:val="24"/>
        </w:rPr>
        <w:lastRenderedPageBreak/>
        <w:t>4</w:t>
      </w:r>
      <w:r w:rsidR="00D4168A" w:rsidRPr="008A3041">
        <w:rPr>
          <w:rFonts w:asciiTheme="majorHAnsi" w:hAnsiTheme="majorHAnsi"/>
          <w:b/>
          <w:bCs/>
          <w:color w:val="0070C0"/>
          <w:sz w:val="24"/>
          <w:szCs w:val="24"/>
        </w:rPr>
        <w:t xml:space="preserve">. </w:t>
      </w:r>
      <w:r w:rsidR="008F3E94" w:rsidRPr="008A3041">
        <w:rPr>
          <w:rFonts w:asciiTheme="majorHAnsi" w:hAnsiTheme="majorHAnsi"/>
          <w:b/>
          <w:bCs/>
          <w:color w:val="0070C0"/>
          <w:sz w:val="24"/>
          <w:szCs w:val="24"/>
        </w:rPr>
        <w:t>CHÍNH SÁCH CHẤT LƯỢNG</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Xây dựng trường trở thành cơ sở đào tạo mở và linh hoạt; định hướng thị trường, hướng tới người học và các bên quan tâm.</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Đào tạo nguồn nhân lực, nhân tài cho nền kinh tế, phục vụ đắc lực sự nghiệp công nghiệp hoá, hiện đại hoá đất nước.</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Áp dụng triệt để công nghệ thông tin vào công tác quản lý, giảng dạy và học tập. Thực hiện đào tạo theo học chế tín chỉ, liên kết đào tạo với các trường đại học, cao đẳng trong và ngoài nước.</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Liên tục cải tiến chất lượng giáo dục đào tạo đáp ứng yêu cầu phát triển bền vững của xã hội</w:t>
      </w:r>
      <w:r>
        <w:rPr>
          <w:rFonts w:asciiTheme="majorHAnsi" w:hAnsiTheme="majorHAnsi"/>
          <w:sz w:val="24"/>
          <w:szCs w:val="24"/>
        </w:rPr>
        <w:t>.</w:t>
      </w:r>
    </w:p>
    <w:p w:rsidR="008F3E94" w:rsidRPr="001B26F5" w:rsidRDefault="008F3E94" w:rsidP="008F3E94">
      <w:pPr>
        <w:spacing w:after="0"/>
        <w:jc w:val="center"/>
        <w:rPr>
          <w:rFonts w:asciiTheme="majorHAnsi" w:hAnsiTheme="majorHAnsi"/>
          <w:sz w:val="24"/>
          <w:szCs w:val="24"/>
        </w:rPr>
      </w:pPr>
      <w:r w:rsidRPr="001B26F5">
        <w:rPr>
          <w:rFonts w:asciiTheme="majorHAnsi" w:hAnsiTheme="majorHAnsi"/>
          <w:sz w:val="24"/>
          <w:szCs w:val="24"/>
        </w:rPr>
        <w:t>Các giá trị cốt lõi, truyền thống của trường là:</w:t>
      </w:r>
    </w:p>
    <w:p w:rsidR="008F3E94" w:rsidRPr="008A3041" w:rsidRDefault="008F3E94" w:rsidP="008F3E94">
      <w:pPr>
        <w:spacing w:after="0"/>
        <w:jc w:val="center"/>
        <w:rPr>
          <w:rFonts w:asciiTheme="majorHAnsi" w:hAnsiTheme="majorHAnsi"/>
          <w:b/>
          <w:color w:val="FF0000"/>
          <w:sz w:val="24"/>
          <w:szCs w:val="24"/>
        </w:rPr>
      </w:pPr>
      <w:r w:rsidRPr="008A3041">
        <w:rPr>
          <w:rFonts w:asciiTheme="majorHAnsi" w:hAnsiTheme="majorHAnsi"/>
          <w:b/>
          <w:color w:val="FF0000"/>
          <w:sz w:val="24"/>
          <w:szCs w:val="24"/>
        </w:rPr>
        <w:t>“Tri thức - sáng tạo - phát triển - bền vững”</w:t>
      </w:r>
    </w:p>
    <w:p w:rsidR="008F3E94" w:rsidRPr="001B26F5" w:rsidRDefault="008F3E94" w:rsidP="008F3E94">
      <w:pPr>
        <w:spacing w:after="0"/>
        <w:jc w:val="center"/>
        <w:rPr>
          <w:rFonts w:asciiTheme="majorHAnsi" w:hAnsiTheme="majorHAnsi"/>
          <w:color w:val="FF0000"/>
          <w:sz w:val="24"/>
          <w:szCs w:val="24"/>
        </w:rPr>
      </w:pPr>
    </w:p>
    <w:p w:rsidR="008F3E94" w:rsidRPr="008A3041" w:rsidRDefault="00196551" w:rsidP="008F3E94">
      <w:pPr>
        <w:spacing w:after="0" w:line="22" w:lineRule="atLeast"/>
        <w:rPr>
          <w:rFonts w:asciiTheme="majorHAnsi" w:hAnsiTheme="majorHAnsi"/>
          <w:b/>
          <w:color w:val="0070C0"/>
          <w:sz w:val="24"/>
          <w:szCs w:val="24"/>
        </w:rPr>
      </w:pPr>
      <w:r>
        <w:rPr>
          <w:rFonts w:asciiTheme="majorHAnsi" w:hAnsiTheme="majorHAnsi"/>
          <w:b/>
          <w:color w:val="0070C0"/>
          <w:sz w:val="24"/>
          <w:szCs w:val="24"/>
        </w:rPr>
        <w:t>5</w:t>
      </w:r>
      <w:r w:rsidR="00D4168A" w:rsidRPr="008A3041">
        <w:rPr>
          <w:rFonts w:asciiTheme="majorHAnsi" w:hAnsiTheme="majorHAnsi"/>
          <w:b/>
          <w:color w:val="0070C0"/>
          <w:sz w:val="24"/>
          <w:szCs w:val="24"/>
        </w:rPr>
        <w:t xml:space="preserve">. </w:t>
      </w:r>
      <w:r w:rsidR="008F3E94" w:rsidRPr="008A3041">
        <w:rPr>
          <w:rFonts w:asciiTheme="majorHAnsi" w:hAnsiTheme="majorHAnsi"/>
          <w:b/>
          <w:color w:val="0070C0"/>
          <w:sz w:val="24"/>
          <w:szCs w:val="24"/>
        </w:rPr>
        <w:t>CƠ SỞ VẬT CHẤT</w:t>
      </w:r>
    </w:p>
    <w:p w:rsidR="008F3E94" w:rsidRPr="008A3041" w:rsidRDefault="008F3E94" w:rsidP="008F3E94">
      <w:pPr>
        <w:spacing w:after="0" w:line="22" w:lineRule="atLeast"/>
        <w:jc w:val="center"/>
        <w:rPr>
          <w:rFonts w:asciiTheme="majorHAnsi" w:hAnsiTheme="majorHAnsi"/>
          <w:b/>
          <w:sz w:val="24"/>
          <w:szCs w:val="24"/>
        </w:rPr>
      </w:pPr>
      <w:r w:rsidRPr="008A3041">
        <w:rPr>
          <w:rFonts w:asciiTheme="majorHAnsi" w:hAnsiTheme="majorHAnsi"/>
          <w:b/>
          <w:sz w:val="24"/>
          <w:szCs w:val="24"/>
        </w:rPr>
        <w:t>Trường  Cao đẳng Kỹ thuật Lý Tự Trọng</w:t>
      </w:r>
    </w:p>
    <w:p w:rsidR="008F3E94" w:rsidRPr="008A3041" w:rsidRDefault="008F3E94" w:rsidP="008F3E94">
      <w:pPr>
        <w:spacing w:after="0" w:line="22" w:lineRule="atLeast"/>
        <w:jc w:val="center"/>
        <w:rPr>
          <w:rFonts w:asciiTheme="majorHAnsi" w:hAnsiTheme="majorHAnsi"/>
          <w:b/>
          <w:sz w:val="24"/>
          <w:szCs w:val="24"/>
        </w:rPr>
      </w:pPr>
      <w:r w:rsidRPr="008A3041">
        <w:rPr>
          <w:rFonts w:asciiTheme="majorHAnsi" w:hAnsiTheme="majorHAnsi"/>
          <w:b/>
          <w:sz w:val="24"/>
          <w:szCs w:val="24"/>
        </w:rPr>
        <w:t>Thành phố Hồ Chí Minh</w:t>
      </w:r>
    </w:p>
    <w:p w:rsidR="008F3E94" w:rsidRPr="00DE552C" w:rsidRDefault="008F3E94" w:rsidP="008F3E94">
      <w:pPr>
        <w:pStyle w:val="Heading3TimesNewRoman"/>
        <w:spacing w:after="0" w:line="22" w:lineRule="atLeast"/>
        <w:jc w:val="center"/>
        <w:rPr>
          <w:rFonts w:asciiTheme="majorHAnsi" w:hAnsiTheme="majorHAnsi"/>
          <w:b w:val="0"/>
          <w:sz w:val="24"/>
          <w:szCs w:val="24"/>
        </w:rPr>
      </w:pPr>
      <w:r w:rsidRPr="00DE552C">
        <w:rPr>
          <w:rFonts w:asciiTheme="majorHAnsi" w:hAnsiTheme="majorHAnsi"/>
          <w:b w:val="0"/>
          <w:sz w:val="24"/>
          <w:szCs w:val="24"/>
        </w:rPr>
        <w:t>Địa chỉ:  390 Hoàng Văn Thụ, phường 4 –</w:t>
      </w:r>
    </w:p>
    <w:p w:rsidR="008F3E94" w:rsidRPr="00DE552C" w:rsidRDefault="008F3E94" w:rsidP="008F3E94">
      <w:pPr>
        <w:pStyle w:val="Heading3TimesNewRoman"/>
        <w:spacing w:after="0" w:line="22" w:lineRule="atLeast"/>
        <w:jc w:val="center"/>
        <w:rPr>
          <w:rFonts w:asciiTheme="majorHAnsi" w:hAnsiTheme="majorHAnsi"/>
          <w:b w:val="0"/>
          <w:sz w:val="24"/>
          <w:szCs w:val="24"/>
        </w:rPr>
      </w:pPr>
      <w:r w:rsidRPr="00DE552C">
        <w:rPr>
          <w:rFonts w:asciiTheme="majorHAnsi" w:hAnsiTheme="majorHAnsi"/>
          <w:b w:val="0"/>
          <w:sz w:val="24"/>
          <w:szCs w:val="24"/>
        </w:rPr>
        <w:t>Quận Tân Bình – TP. Hồ Chí Minh</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rPr>
        <w:t xml:space="preserve">Tổng diện tích </w:t>
      </w:r>
      <w:r w:rsidRPr="00DE552C">
        <w:rPr>
          <w:rFonts w:asciiTheme="majorHAnsi" w:hAnsiTheme="majorHAnsi"/>
          <w:sz w:val="24"/>
          <w:szCs w:val="24"/>
          <w:lang w:val="vi-VN"/>
        </w:rPr>
        <w:t>đất</w:t>
      </w:r>
      <w:r w:rsidRPr="00DE552C">
        <w:rPr>
          <w:rFonts w:asciiTheme="majorHAnsi" w:hAnsiTheme="majorHAnsi"/>
          <w:sz w:val="24"/>
          <w:szCs w:val="24"/>
        </w:rPr>
        <w:t>: 50.</w:t>
      </w:r>
      <w:r w:rsidRPr="00DE552C">
        <w:rPr>
          <w:rFonts w:asciiTheme="majorHAnsi" w:hAnsiTheme="majorHAnsi"/>
          <w:sz w:val="24"/>
          <w:szCs w:val="24"/>
          <w:lang w:val="vi-VN"/>
        </w:rPr>
        <w:t>646</w:t>
      </w:r>
      <w:r w:rsidRPr="00DE552C">
        <w:rPr>
          <w:rFonts w:asciiTheme="majorHAnsi" w:hAnsiTheme="majorHAnsi"/>
          <w:sz w:val="24"/>
          <w:szCs w:val="24"/>
        </w:rPr>
        <w:t>,</w:t>
      </w:r>
      <w:r w:rsidRPr="00DE552C">
        <w:rPr>
          <w:rFonts w:asciiTheme="majorHAnsi" w:hAnsiTheme="majorHAnsi"/>
          <w:sz w:val="24"/>
          <w:szCs w:val="24"/>
          <w:lang w:val="vi-VN"/>
        </w:rPr>
        <w:t>6</w:t>
      </w:r>
      <w:r>
        <w:rPr>
          <w:rFonts w:asciiTheme="majorHAnsi" w:hAnsiTheme="majorHAnsi"/>
          <w:sz w:val="24"/>
          <w:szCs w:val="24"/>
        </w:rPr>
        <w:t xml:space="preserve"> </w:t>
      </w:r>
      <w:r w:rsidRPr="00DE552C">
        <w:rPr>
          <w:rFonts w:asciiTheme="majorHAnsi" w:hAnsiTheme="majorHAnsi"/>
          <w:sz w:val="24"/>
          <w:szCs w:val="24"/>
          <w:lang w:val="vi-VN"/>
        </w:rPr>
        <w:t>m²</w:t>
      </w:r>
    </w:p>
    <w:p w:rsidR="008F3E94" w:rsidRPr="00DE552C"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rPr>
        <w:t xml:space="preserve">Tổng diện tích sàn xây dựng: 24.625 </w:t>
      </w:r>
      <w:r w:rsidRPr="00DE552C">
        <w:rPr>
          <w:rFonts w:asciiTheme="majorHAnsi" w:hAnsiTheme="majorHAnsi"/>
          <w:sz w:val="24"/>
          <w:szCs w:val="24"/>
          <w:lang w:val="vi-VN"/>
        </w:rPr>
        <w:t>m²</w:t>
      </w:r>
    </w:p>
    <w:p w:rsidR="008F3E94" w:rsidRPr="00DE552C" w:rsidRDefault="008F3E94" w:rsidP="008F3E94">
      <w:pPr>
        <w:tabs>
          <w:tab w:val="left" w:pos="840"/>
          <w:tab w:val="left" w:pos="6565"/>
        </w:tabs>
        <w:spacing w:after="0" w:line="22" w:lineRule="atLeast"/>
        <w:jc w:val="both"/>
        <w:rPr>
          <w:rFonts w:asciiTheme="majorHAnsi" w:hAnsiTheme="majorHAnsi"/>
          <w:sz w:val="24"/>
          <w:szCs w:val="24"/>
          <w:lang w:val="vi-VN"/>
        </w:rPr>
      </w:pPr>
      <w:r w:rsidRPr="00DE552C">
        <w:rPr>
          <w:rFonts w:asciiTheme="majorHAnsi" w:hAnsiTheme="majorHAnsi"/>
          <w:sz w:val="24"/>
          <w:szCs w:val="24"/>
        </w:rPr>
        <w:t>T</w:t>
      </w:r>
      <w:r>
        <w:rPr>
          <w:rFonts w:asciiTheme="majorHAnsi" w:hAnsiTheme="majorHAnsi"/>
          <w:sz w:val="24"/>
          <w:szCs w:val="24"/>
          <w:lang w:val="vi-VN"/>
        </w:rPr>
        <w:t>rong đó</w:t>
      </w:r>
      <w:r w:rsidRPr="00DE552C">
        <w:rPr>
          <w:rFonts w:asciiTheme="majorHAnsi" w:hAnsiTheme="majorHAnsi"/>
          <w:sz w:val="24"/>
          <w:szCs w:val="24"/>
          <w:lang w:val="vi-VN"/>
        </w:rPr>
        <w:t>:</w:t>
      </w:r>
    </w:p>
    <w:p w:rsidR="008F3E94" w:rsidRPr="00DE552C"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lang w:val="vi-VN"/>
        </w:rPr>
        <w:t>Diện tích giảng đường, phòng học các loại: 6.</w:t>
      </w:r>
      <w:r w:rsidRPr="00DE552C">
        <w:rPr>
          <w:rFonts w:asciiTheme="majorHAnsi" w:hAnsiTheme="majorHAnsi"/>
          <w:sz w:val="24"/>
          <w:szCs w:val="24"/>
        </w:rPr>
        <w:t>282</w:t>
      </w:r>
      <w:r w:rsidRPr="00DE552C">
        <w:rPr>
          <w:rFonts w:asciiTheme="majorHAnsi" w:hAnsiTheme="majorHAnsi"/>
          <w:sz w:val="24"/>
          <w:szCs w:val="24"/>
          <w:lang w:val="vi-VN"/>
        </w:rPr>
        <w:t>,5 m²</w:t>
      </w:r>
    </w:p>
    <w:p w:rsidR="008F3E94" w:rsidRPr="00DE552C"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rPr>
        <w:t>Diện tích phòng thí nghiệm:</w:t>
      </w:r>
      <w:r>
        <w:rPr>
          <w:rFonts w:asciiTheme="majorHAnsi" w:hAnsiTheme="majorHAnsi"/>
          <w:sz w:val="24"/>
          <w:szCs w:val="24"/>
        </w:rPr>
        <w:t xml:space="preserve"> </w:t>
      </w:r>
      <w:r w:rsidRPr="00DE552C">
        <w:rPr>
          <w:rFonts w:asciiTheme="majorHAnsi" w:hAnsiTheme="majorHAnsi"/>
          <w:sz w:val="24"/>
          <w:szCs w:val="24"/>
        </w:rPr>
        <w:t xml:space="preserve">772 </w:t>
      </w:r>
      <w:r w:rsidRPr="00DE552C">
        <w:rPr>
          <w:rFonts w:asciiTheme="majorHAnsi" w:hAnsiTheme="majorHAnsi"/>
          <w:sz w:val="24"/>
          <w:szCs w:val="24"/>
          <w:lang w:val="vi-VN"/>
        </w:rPr>
        <w:t>m²</w:t>
      </w:r>
    </w:p>
    <w:p w:rsidR="008F3E94" w:rsidRPr="00293DA0"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rPr>
        <w:t xml:space="preserve">Diện tích xưởng thực tập, thực hành: 6.584,2 </w:t>
      </w:r>
      <w:r w:rsidRPr="00DE552C">
        <w:rPr>
          <w:rFonts w:asciiTheme="majorHAnsi" w:hAnsiTheme="majorHAnsi"/>
          <w:sz w:val="24"/>
          <w:szCs w:val="24"/>
          <w:lang w:val="vi-VN"/>
        </w:rPr>
        <w:t>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lang w:val="vi-VN"/>
        </w:rPr>
        <w:t xml:space="preserve">Diện tích thư viện : </w:t>
      </w:r>
      <w:r w:rsidRPr="00DE552C">
        <w:rPr>
          <w:rFonts w:asciiTheme="majorHAnsi" w:hAnsiTheme="majorHAnsi"/>
          <w:sz w:val="24"/>
          <w:szCs w:val="24"/>
        </w:rPr>
        <w:t>608 m</w:t>
      </w:r>
      <w:r w:rsidRPr="00DE552C">
        <w:rPr>
          <w:rFonts w:asciiTheme="majorHAnsi" w:hAnsiTheme="majorHAnsi"/>
          <w:sz w:val="24"/>
          <w:szCs w:val="24"/>
          <w:vertAlign w:val="superscript"/>
        </w:rPr>
        <w:t>2</w:t>
      </w:r>
      <w:r>
        <w:rPr>
          <w:rFonts w:asciiTheme="majorHAnsi" w:hAnsiTheme="majorHAnsi"/>
          <w:sz w:val="24"/>
          <w:szCs w:val="24"/>
        </w:rPr>
        <w:t>, tr</w:t>
      </w:r>
      <w:r w:rsidRPr="00DE552C">
        <w:rPr>
          <w:rFonts w:asciiTheme="majorHAnsi" w:hAnsiTheme="majorHAnsi"/>
          <w:sz w:val="24"/>
          <w:szCs w:val="24"/>
        </w:rPr>
        <w:t>ong đó có phòng đọc sách dung lượng 160 chỗ; phòng đọc báo và t</w:t>
      </w:r>
      <w:r w:rsidRPr="00DE552C">
        <w:rPr>
          <w:rFonts w:asciiTheme="majorHAnsi" w:hAnsiTheme="majorHAnsi"/>
          <w:sz w:val="24"/>
          <w:szCs w:val="24"/>
          <w:lang w:val="nl-NL"/>
        </w:rPr>
        <w:t>ạ</w:t>
      </w:r>
      <w:r w:rsidRPr="00DE552C">
        <w:rPr>
          <w:rFonts w:asciiTheme="majorHAnsi" w:hAnsiTheme="majorHAnsi"/>
          <w:sz w:val="24"/>
          <w:szCs w:val="24"/>
        </w:rPr>
        <w:t xml:space="preserve">p chí dung lượng 60 chỗ; kho sách đang lưu hành </w:t>
      </w:r>
      <w:r w:rsidRPr="00DE552C">
        <w:rPr>
          <w:rFonts w:asciiTheme="majorHAnsi" w:hAnsiTheme="majorHAnsi"/>
          <w:sz w:val="24"/>
          <w:szCs w:val="24"/>
          <w:lang w:val="nl-NL"/>
        </w:rPr>
        <w:t>4072</w:t>
      </w:r>
      <w:r w:rsidRPr="00DE552C">
        <w:rPr>
          <w:rFonts w:asciiTheme="majorHAnsi" w:hAnsiTheme="majorHAnsi"/>
          <w:sz w:val="24"/>
          <w:szCs w:val="24"/>
        </w:rPr>
        <w:t xml:space="preserve"> đầu sách với </w:t>
      </w:r>
      <w:r w:rsidRPr="00DE552C">
        <w:rPr>
          <w:rFonts w:asciiTheme="majorHAnsi" w:hAnsiTheme="majorHAnsi"/>
          <w:sz w:val="24"/>
          <w:szCs w:val="24"/>
          <w:lang w:val="nl-NL"/>
        </w:rPr>
        <w:t>23184</w:t>
      </w:r>
      <w:r w:rsidRPr="00DE552C">
        <w:rPr>
          <w:rFonts w:asciiTheme="majorHAnsi" w:hAnsiTheme="majorHAnsi"/>
          <w:sz w:val="24"/>
          <w:szCs w:val="24"/>
        </w:rPr>
        <w:t xml:space="preserve"> quyển sách, trong đó có 1.</w:t>
      </w:r>
      <w:r w:rsidRPr="00DE552C">
        <w:rPr>
          <w:rFonts w:asciiTheme="majorHAnsi" w:hAnsiTheme="majorHAnsi"/>
          <w:sz w:val="24"/>
          <w:szCs w:val="24"/>
          <w:lang w:val="nl-NL"/>
        </w:rPr>
        <w:t>826</w:t>
      </w:r>
      <w:r w:rsidRPr="00DE552C">
        <w:rPr>
          <w:rFonts w:asciiTheme="majorHAnsi" w:hAnsiTheme="majorHAnsi"/>
          <w:sz w:val="24"/>
          <w:szCs w:val="24"/>
        </w:rPr>
        <w:t xml:space="preserve"> đầu sách với </w:t>
      </w:r>
      <w:r w:rsidRPr="00DE552C">
        <w:rPr>
          <w:rFonts w:asciiTheme="majorHAnsi" w:hAnsiTheme="majorHAnsi"/>
          <w:sz w:val="24"/>
          <w:szCs w:val="24"/>
          <w:lang w:val="nl-NL"/>
        </w:rPr>
        <w:t>10.891</w:t>
      </w:r>
      <w:r w:rsidRPr="00DE552C">
        <w:rPr>
          <w:rFonts w:asciiTheme="majorHAnsi" w:hAnsiTheme="majorHAnsi"/>
          <w:sz w:val="24"/>
          <w:szCs w:val="24"/>
        </w:rPr>
        <w:t xml:space="preserve"> quyển sách kỹ thuật tiếng Việt. Trường đã tiến hành lắp đặt hệ thống mạng không dây và một phòng máy tính với 09 máy vi tính phục vụ cho GV và HSSV truy cập internet.</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nhà làm việ</w:t>
      </w:r>
      <w:r>
        <w:rPr>
          <w:rFonts w:asciiTheme="majorHAnsi" w:hAnsiTheme="majorHAnsi"/>
          <w:sz w:val="24"/>
          <w:szCs w:val="24"/>
          <w:lang w:val="vi-VN"/>
        </w:rPr>
        <w:t>c</w:t>
      </w:r>
      <w:r w:rsidRPr="00DE552C">
        <w:rPr>
          <w:rFonts w:asciiTheme="majorHAnsi" w:hAnsiTheme="majorHAnsi"/>
          <w:sz w:val="24"/>
          <w:szCs w:val="24"/>
          <w:lang w:val="vi-VN"/>
        </w:rPr>
        <w:t>: 1.613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sân vận động, bãi tập: 8.700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vườn hoa, cây cảnh</w:t>
      </w:r>
      <w:r>
        <w:rPr>
          <w:rFonts w:asciiTheme="majorHAnsi" w:hAnsiTheme="majorHAnsi"/>
          <w:sz w:val="24"/>
          <w:szCs w:val="24"/>
          <w:lang w:val="vi-VN"/>
        </w:rPr>
        <w:t xml:space="preserve">: </w:t>
      </w:r>
      <w:r w:rsidRPr="00DE552C">
        <w:rPr>
          <w:rFonts w:asciiTheme="majorHAnsi" w:hAnsiTheme="majorHAnsi"/>
          <w:sz w:val="24"/>
          <w:szCs w:val="24"/>
          <w:lang w:val="vi-VN"/>
        </w:rPr>
        <w:t>2.000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Hội trường: 848 m²</w:t>
      </w:r>
    </w:p>
    <w:p w:rsidR="008F3E94" w:rsidRPr="00DE552C"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Đường nội bộ: 583 m</w:t>
      </w:r>
    </w:p>
    <w:p w:rsidR="008F3E94" w:rsidRPr="00DE552C" w:rsidRDefault="008F3E94" w:rsidP="008F3E94">
      <w:pPr>
        <w:spacing w:after="0" w:line="22" w:lineRule="atLeast"/>
        <w:jc w:val="both"/>
        <w:rPr>
          <w:rFonts w:asciiTheme="majorHAnsi" w:hAnsiTheme="majorHAnsi"/>
          <w:sz w:val="24"/>
          <w:szCs w:val="24"/>
        </w:rPr>
      </w:pPr>
    </w:p>
    <w:p w:rsidR="00D509C0" w:rsidRDefault="00D509C0" w:rsidP="005A5665">
      <w:pPr>
        <w:spacing w:after="0"/>
      </w:pPr>
    </w:p>
    <w:p w:rsidR="008F3E94" w:rsidRDefault="008F3E94" w:rsidP="005A5665">
      <w:pPr>
        <w:spacing w:after="0"/>
      </w:pPr>
    </w:p>
    <w:p w:rsidR="008F3E94" w:rsidRDefault="008F3E94" w:rsidP="005A5665">
      <w:pPr>
        <w:spacing w:after="0"/>
      </w:pPr>
    </w:p>
    <w:p w:rsidR="00E52A16" w:rsidRDefault="00E52A16" w:rsidP="005A5665">
      <w:pPr>
        <w:spacing w:after="0"/>
        <w:sectPr w:rsidR="00E52A16" w:rsidSect="00C92E59">
          <w:headerReference w:type="default" r:id="rId14"/>
          <w:footerReference w:type="default" r:id="rId15"/>
          <w:type w:val="continuous"/>
          <w:pgSz w:w="11907" w:h="16839" w:code="9"/>
          <w:pgMar w:top="810" w:right="837" w:bottom="900" w:left="1440" w:header="450" w:footer="375" w:gutter="0"/>
          <w:cols w:num="2" w:space="450"/>
          <w:docGrid w:linePitch="360"/>
        </w:sectPr>
      </w:pPr>
    </w:p>
    <w:p w:rsidR="008F3E94" w:rsidRPr="00CA74C3" w:rsidRDefault="00196551" w:rsidP="005A5665">
      <w:pPr>
        <w:spacing w:after="0"/>
        <w:rPr>
          <w:color w:val="0070C0"/>
        </w:rPr>
      </w:pPr>
      <w:r>
        <w:rPr>
          <w:rFonts w:asciiTheme="majorHAnsi" w:hAnsiTheme="majorHAnsi"/>
          <w:b/>
          <w:color w:val="0070C0"/>
          <w:sz w:val="24"/>
          <w:szCs w:val="24"/>
        </w:rPr>
        <w:lastRenderedPageBreak/>
        <w:t>6</w:t>
      </w:r>
      <w:r w:rsidR="00AE5AD7" w:rsidRPr="00CA74C3">
        <w:rPr>
          <w:rFonts w:asciiTheme="majorHAnsi" w:hAnsiTheme="majorHAnsi"/>
          <w:b/>
          <w:color w:val="0070C0"/>
          <w:sz w:val="24"/>
          <w:szCs w:val="24"/>
        </w:rPr>
        <w:t>. HỆ THỐNG TỔ CHỨC</w:t>
      </w:r>
    </w:p>
    <w:p w:rsidR="008F3E94" w:rsidRDefault="00AE5AD7" w:rsidP="005A5665">
      <w:pPr>
        <w:spacing w:after="0"/>
      </w:pPr>
      <w:r>
        <w:rPr>
          <w:rFonts w:asciiTheme="majorHAnsi" w:hAnsiTheme="majorHAnsi"/>
          <w:b/>
          <w:noProof/>
          <w:color w:val="FF0000"/>
          <w:sz w:val="24"/>
          <w:szCs w:val="24"/>
        </w:rPr>
        <w:drawing>
          <wp:anchor distT="0" distB="0" distL="114300" distR="114300" simplePos="0" relativeHeight="251702272" behindDoc="0" locked="0" layoutInCell="1" allowOverlap="1">
            <wp:simplePos x="0" y="0"/>
            <wp:positionH relativeFrom="column">
              <wp:posOffset>0</wp:posOffset>
            </wp:positionH>
            <wp:positionV relativeFrom="paragraph">
              <wp:posOffset>3087</wp:posOffset>
            </wp:positionV>
            <wp:extent cx="6115050" cy="7811729"/>
            <wp:effectExtent l="0" t="0" r="0" b="0"/>
            <wp:wrapSquare wrapText="bothSides"/>
            <wp:docPr id="53870" name="Picture 5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 do.PNG"/>
                    <pic:cNvPicPr/>
                  </pic:nvPicPr>
                  <pic:blipFill>
                    <a:blip r:embed="rId16">
                      <a:extLst>
                        <a:ext uri="{28A0092B-C50C-407E-A947-70E740481C1C}">
                          <a14:useLocalDpi xmlns:a14="http://schemas.microsoft.com/office/drawing/2010/main" val="0"/>
                        </a:ext>
                      </a:extLst>
                    </a:blip>
                    <a:stretch>
                      <a:fillRect/>
                    </a:stretch>
                  </pic:blipFill>
                  <pic:spPr>
                    <a:xfrm>
                      <a:off x="0" y="0"/>
                      <a:ext cx="6115050" cy="7811729"/>
                    </a:xfrm>
                    <a:prstGeom prst="rect">
                      <a:avLst/>
                    </a:prstGeom>
                  </pic:spPr>
                </pic:pic>
              </a:graphicData>
            </a:graphic>
            <wp14:sizeRelH relativeFrom="page">
              <wp14:pctWidth>0</wp14:pctWidth>
            </wp14:sizeRelH>
            <wp14:sizeRelV relativeFrom="page">
              <wp14:pctHeight>0</wp14:pctHeight>
            </wp14:sizeRelV>
          </wp:anchor>
        </w:drawing>
      </w:r>
    </w:p>
    <w:p w:rsidR="00AE5AD7" w:rsidRPr="00CA74C3" w:rsidRDefault="00196551" w:rsidP="00AE5AD7">
      <w:pPr>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7</w:t>
      </w:r>
      <w:r w:rsidR="0056603E" w:rsidRPr="00CA74C3">
        <w:rPr>
          <w:rFonts w:asciiTheme="majorHAnsi" w:hAnsiTheme="majorHAnsi"/>
          <w:b/>
          <w:color w:val="0070C0"/>
          <w:sz w:val="24"/>
          <w:szCs w:val="24"/>
        </w:rPr>
        <w:t xml:space="preserve">. </w:t>
      </w:r>
      <w:r w:rsidR="00AE5AD7" w:rsidRPr="00CA74C3">
        <w:rPr>
          <w:rFonts w:asciiTheme="majorHAnsi" w:hAnsiTheme="majorHAnsi"/>
          <w:b/>
          <w:color w:val="0070C0"/>
          <w:sz w:val="24"/>
          <w:szCs w:val="24"/>
        </w:rPr>
        <w:t>DANH SÁCH CÁC ĐƠN VỊ TRONG TRƯỜNG</w:t>
      </w: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.1. </w:t>
      </w:r>
      <w:r w:rsidR="00AE5AD7">
        <w:rPr>
          <w:rFonts w:asciiTheme="majorHAnsi" w:hAnsiTheme="majorHAnsi"/>
          <w:b/>
          <w:color w:val="FF0000"/>
          <w:sz w:val="24"/>
          <w:szCs w:val="24"/>
        </w:rPr>
        <w:t>Khoa đào tạo của trường</w:t>
      </w:r>
    </w:p>
    <w:p w:rsidR="00AE5AD7" w:rsidRDefault="00AE5AD7" w:rsidP="00AE5AD7">
      <w:pPr>
        <w:spacing w:after="0" w:line="22" w:lineRule="atLeast"/>
        <w:jc w:val="both"/>
        <w:rPr>
          <w:rFonts w:asciiTheme="majorHAnsi" w:hAnsiTheme="majorHAnsi"/>
          <w:b/>
          <w:color w:val="FF0000"/>
          <w:sz w:val="24"/>
          <w:szCs w:val="24"/>
        </w:rPr>
      </w:pPr>
    </w:p>
    <w:tbl>
      <w:tblPr>
        <w:tblStyle w:val="TableGrid"/>
        <w:tblW w:w="6797"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800"/>
        <w:gridCol w:w="3477"/>
        <w:gridCol w:w="2520"/>
      </w:tblGrid>
      <w:tr w:rsidR="00AE5AD7" w:rsidRPr="00202D35" w:rsidTr="00AE5AD7">
        <w:trPr>
          <w:trHeight w:val="366"/>
          <w:jc w:val="center"/>
        </w:trPr>
        <w:tc>
          <w:tcPr>
            <w:tcW w:w="800"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3477"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252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r>
      <w:tr w:rsidR="00AE5AD7" w:rsidRPr="00202D35" w:rsidTr="00AE5AD7">
        <w:trPr>
          <w:trHeight w:val="364"/>
          <w:jc w:val="center"/>
        </w:trPr>
        <w:tc>
          <w:tcPr>
            <w:tcW w:w="800" w:type="dxa"/>
            <w:shd w:val="clear" w:color="auto" w:fill="F5F7E3"/>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3477" w:type="dxa"/>
            <w:shd w:val="clear" w:color="auto" w:fill="F5F7E3"/>
            <w:vAlign w:val="center"/>
          </w:tcPr>
          <w:p w:rsidR="00AE5AD7" w:rsidRPr="00202D35" w:rsidRDefault="00AE5AD7" w:rsidP="008A3041">
            <w:pPr>
              <w:ind w:left="47"/>
              <w:rPr>
                <w:rFonts w:asciiTheme="majorHAnsi" w:hAnsiTheme="majorHAnsi"/>
                <w:sz w:val="24"/>
                <w:szCs w:val="24"/>
              </w:rPr>
            </w:pPr>
            <w:r w:rsidRPr="00202D35">
              <w:rPr>
                <w:rFonts w:asciiTheme="majorHAnsi" w:hAnsiTheme="majorHAnsi"/>
                <w:sz w:val="24"/>
                <w:szCs w:val="24"/>
              </w:rPr>
              <w:t>Khoa Khoa học cơ bản</w:t>
            </w:r>
          </w:p>
        </w:tc>
        <w:tc>
          <w:tcPr>
            <w:tcW w:w="252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54 490 595</w:t>
            </w:r>
          </w:p>
        </w:tc>
      </w:tr>
      <w:tr w:rsidR="00AE5AD7" w:rsidRPr="00202D35" w:rsidTr="00AE5AD7">
        <w:trPr>
          <w:trHeight w:val="364"/>
          <w:jc w:val="center"/>
        </w:trPr>
        <w:tc>
          <w:tcPr>
            <w:tcW w:w="800" w:type="dxa"/>
            <w:shd w:val="clear" w:color="auto" w:fill="F5F7E3"/>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lastRenderedPageBreak/>
              <w:t>2</w:t>
            </w:r>
          </w:p>
        </w:tc>
        <w:tc>
          <w:tcPr>
            <w:tcW w:w="3477" w:type="dxa"/>
            <w:shd w:val="clear" w:color="auto" w:fill="F5F7E3"/>
            <w:vAlign w:val="center"/>
          </w:tcPr>
          <w:p w:rsidR="00AE5AD7" w:rsidRPr="00202D35" w:rsidRDefault="00AE5AD7" w:rsidP="008A3041">
            <w:pPr>
              <w:ind w:left="47"/>
              <w:rPr>
                <w:rFonts w:asciiTheme="majorHAnsi" w:hAnsiTheme="majorHAnsi"/>
                <w:sz w:val="24"/>
                <w:szCs w:val="24"/>
              </w:rPr>
            </w:pPr>
            <w:r w:rsidRPr="00202D35">
              <w:rPr>
                <w:rFonts w:asciiTheme="majorHAnsi" w:hAnsiTheme="majorHAnsi"/>
                <w:sz w:val="24"/>
                <w:szCs w:val="24"/>
              </w:rPr>
              <w:t>Khoa Lý luận Chính trị</w:t>
            </w:r>
          </w:p>
        </w:tc>
        <w:tc>
          <w:tcPr>
            <w:tcW w:w="252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54 490 537</w:t>
            </w:r>
          </w:p>
        </w:tc>
      </w:tr>
      <w:tr w:rsidR="00AE5AD7" w:rsidRPr="00202D35" w:rsidTr="00AE5AD7">
        <w:trPr>
          <w:trHeight w:val="364"/>
          <w:jc w:val="center"/>
        </w:trPr>
        <w:tc>
          <w:tcPr>
            <w:tcW w:w="800" w:type="dxa"/>
            <w:shd w:val="clear" w:color="auto" w:fill="F5F7E3"/>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3477" w:type="dxa"/>
            <w:shd w:val="clear" w:color="auto" w:fill="F5F7E3"/>
            <w:vAlign w:val="center"/>
          </w:tcPr>
          <w:p w:rsidR="00AE5AD7" w:rsidRPr="00202D35" w:rsidRDefault="00AE5AD7" w:rsidP="008A3041">
            <w:pPr>
              <w:ind w:left="64"/>
              <w:rPr>
                <w:rFonts w:asciiTheme="majorHAnsi" w:hAnsiTheme="majorHAnsi"/>
                <w:sz w:val="24"/>
                <w:szCs w:val="24"/>
              </w:rPr>
            </w:pPr>
            <w:r w:rsidRPr="00202D35">
              <w:rPr>
                <w:rFonts w:asciiTheme="majorHAnsi" w:hAnsiTheme="majorHAnsi"/>
                <w:sz w:val="24"/>
                <w:szCs w:val="24"/>
              </w:rPr>
              <w:t>Khoa Công nghệ Điện – Điện tử</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38 116 819</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4</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Cơ khí</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54 490 594</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5</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Động lực</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38 111 215</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6</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May – Thời trang</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39 485 476</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7</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thông tin</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38 110 775</w:t>
            </w:r>
          </w:p>
        </w:tc>
      </w:tr>
    </w:tbl>
    <w:p w:rsidR="00AE5AD7" w:rsidRDefault="00AE5AD7" w:rsidP="00AE5AD7">
      <w:pPr>
        <w:spacing w:after="0" w:line="22" w:lineRule="atLeast"/>
        <w:jc w:val="both"/>
        <w:rPr>
          <w:rFonts w:asciiTheme="majorHAnsi" w:hAnsiTheme="majorHAnsi"/>
          <w:b/>
          <w:color w:val="FF0000"/>
          <w:sz w:val="24"/>
          <w:szCs w:val="24"/>
        </w:rPr>
      </w:pP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.2. </w:t>
      </w:r>
      <w:r w:rsidR="00C875DC">
        <w:rPr>
          <w:rFonts w:asciiTheme="majorHAnsi" w:hAnsiTheme="majorHAnsi"/>
          <w:b/>
          <w:color w:val="FF0000"/>
          <w:sz w:val="24"/>
          <w:szCs w:val="24"/>
        </w:rPr>
        <w:t>Các p</w:t>
      </w:r>
      <w:r w:rsidR="00FA7957">
        <w:rPr>
          <w:rFonts w:asciiTheme="majorHAnsi" w:hAnsiTheme="majorHAnsi"/>
          <w:b/>
          <w:color w:val="FF0000"/>
          <w:sz w:val="24"/>
          <w:szCs w:val="24"/>
        </w:rPr>
        <w:t>hòng chức năng</w:t>
      </w:r>
      <w:r w:rsidR="008E58A2">
        <w:rPr>
          <w:rFonts w:asciiTheme="majorHAnsi" w:hAnsiTheme="majorHAnsi"/>
          <w:b/>
          <w:color w:val="FF0000"/>
          <w:sz w:val="24"/>
          <w:szCs w:val="24"/>
        </w:rPr>
        <w:t xml:space="preserve"> chủ chốt</w:t>
      </w:r>
    </w:p>
    <w:p w:rsidR="00AE5AD7" w:rsidRDefault="00AE5AD7" w:rsidP="00AE5AD7">
      <w:pPr>
        <w:spacing w:after="0" w:line="22" w:lineRule="atLeast"/>
        <w:jc w:val="both"/>
        <w:rPr>
          <w:rFonts w:asciiTheme="majorHAnsi" w:hAnsiTheme="majorHAnsi"/>
          <w:b/>
          <w:color w:val="FF0000"/>
          <w:sz w:val="24"/>
          <w:szCs w:val="24"/>
        </w:rPr>
      </w:pPr>
    </w:p>
    <w:tbl>
      <w:tblPr>
        <w:tblStyle w:val="TableGrid"/>
        <w:tblW w:w="9267"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563"/>
        <w:gridCol w:w="3034"/>
        <w:gridCol w:w="2000"/>
        <w:gridCol w:w="3670"/>
      </w:tblGrid>
      <w:tr w:rsidR="00AE5AD7" w:rsidRPr="00202D35" w:rsidTr="0056603E">
        <w:trPr>
          <w:trHeight w:val="366"/>
          <w:jc w:val="center"/>
        </w:trPr>
        <w:tc>
          <w:tcPr>
            <w:tcW w:w="563"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3034"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200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c>
          <w:tcPr>
            <w:tcW w:w="3670" w:type="dxa"/>
            <w:shd w:val="clear" w:color="auto" w:fill="BBD581"/>
          </w:tcPr>
          <w:p w:rsidR="00AE5AD7" w:rsidRPr="00202D35" w:rsidRDefault="00AE5AD7" w:rsidP="008A3041">
            <w:pPr>
              <w:jc w:val="center"/>
              <w:rPr>
                <w:rFonts w:asciiTheme="majorHAnsi" w:eastAsia="Calibri" w:hAnsiTheme="majorHAnsi" w:cs="Calibri"/>
                <w:b/>
                <w:color w:val="FFFEFD"/>
                <w:sz w:val="24"/>
                <w:szCs w:val="24"/>
              </w:rPr>
            </w:pPr>
            <w:r>
              <w:rPr>
                <w:rFonts w:asciiTheme="majorHAnsi" w:eastAsia="Calibri" w:hAnsiTheme="majorHAnsi" w:cs="Calibri"/>
                <w:b/>
                <w:color w:val="FFFEFD"/>
                <w:sz w:val="24"/>
                <w:szCs w:val="24"/>
              </w:rPr>
              <w:t>Nội dung liên hệ</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303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Phòng Thanh tra Giáo dục - Công tác Sinh viên</w:t>
            </w:r>
          </w:p>
        </w:tc>
        <w:tc>
          <w:tcPr>
            <w:tcW w:w="2000" w:type="dxa"/>
            <w:shd w:val="clear" w:color="auto" w:fill="F5F7E3"/>
            <w:vAlign w:val="center"/>
          </w:tcPr>
          <w:p w:rsidR="00AE5AD7" w:rsidRPr="00BA6D1E" w:rsidRDefault="00AE5AD7" w:rsidP="00AE5AD7">
            <w:pPr>
              <w:pStyle w:val="ListParagraph"/>
              <w:numPr>
                <w:ilvl w:val="0"/>
                <w:numId w:val="17"/>
              </w:numPr>
              <w:jc w:val="center"/>
              <w:rPr>
                <w:rFonts w:asciiTheme="majorHAnsi" w:hAnsiTheme="majorHAnsi"/>
                <w:sz w:val="24"/>
                <w:szCs w:val="24"/>
              </w:rPr>
            </w:pPr>
            <w:r w:rsidRPr="00BA6D1E">
              <w:rPr>
                <w:rFonts w:asciiTheme="majorHAnsi" w:hAnsiTheme="majorHAnsi"/>
                <w:sz w:val="24"/>
                <w:szCs w:val="24"/>
              </w:rPr>
              <w:t>18 678</w:t>
            </w:r>
          </w:p>
        </w:tc>
        <w:tc>
          <w:tcPr>
            <w:tcW w:w="367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Chế độ chính sách, miễn giảm học phí, học bổng</w:t>
            </w:r>
          </w:p>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sidRPr="00BA6D1E">
              <w:rPr>
                <w:rFonts w:asciiTheme="majorHAnsi" w:hAnsiTheme="majorHAnsi"/>
                <w:sz w:val="24"/>
                <w:szCs w:val="24"/>
              </w:rPr>
              <w:t>Cấp giấy chứng nhận đang học tập tại trường</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Đánh giá rèn luyện</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303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Phòng Tuyển sinh - Đào tạo - Giới thiệu việc làm</w:t>
            </w:r>
          </w:p>
        </w:tc>
        <w:tc>
          <w:tcPr>
            <w:tcW w:w="200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38 110 521</w:t>
            </w:r>
          </w:p>
        </w:tc>
        <w:tc>
          <w:tcPr>
            <w:tcW w:w="367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Cấp phát văn bằng, chứng chỉ</w:t>
            </w:r>
          </w:p>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Giải quyết học vụ</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Tư vấn và hỗ trợ các nhu cầu việc làm</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3034" w:type="dxa"/>
            <w:shd w:val="clear" w:color="auto" w:fill="F5F7E3"/>
            <w:vAlign w:val="center"/>
          </w:tcPr>
          <w:p w:rsidR="00AE5AD7" w:rsidRPr="00202D35" w:rsidRDefault="00AE5AD7" w:rsidP="008A3041">
            <w:pPr>
              <w:ind w:left="64"/>
              <w:rPr>
                <w:rFonts w:asciiTheme="majorHAnsi" w:hAnsiTheme="majorHAnsi"/>
                <w:sz w:val="24"/>
                <w:szCs w:val="24"/>
              </w:rPr>
            </w:pPr>
            <w:r>
              <w:rPr>
                <w:rFonts w:asciiTheme="majorHAnsi" w:hAnsiTheme="majorHAnsi"/>
                <w:sz w:val="24"/>
                <w:szCs w:val="24"/>
              </w:rPr>
              <w:t>Phòng Khảo thí và Đảm bảo chất lượng</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38 457 475</w:t>
            </w:r>
          </w:p>
        </w:tc>
        <w:tc>
          <w:tcPr>
            <w:tcW w:w="3670" w:type="dxa"/>
            <w:shd w:val="clear" w:color="auto" w:fill="F5F7E3"/>
          </w:tcPr>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Các vấn đề về công tác thi kết thúc học phần</w:t>
            </w:r>
          </w:p>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Khảo sát chất lượng đào tạo</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4</w:t>
            </w:r>
          </w:p>
        </w:tc>
        <w:tc>
          <w:tcPr>
            <w:tcW w:w="303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Phòng quản lý khoa học - Hợp tác quốc tế</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54 490 589</w:t>
            </w:r>
          </w:p>
        </w:tc>
        <w:tc>
          <w:tcPr>
            <w:tcW w:w="3670" w:type="dxa"/>
            <w:shd w:val="clear" w:color="auto" w:fill="F5F7E3"/>
          </w:tcPr>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Đăng ký thực hiện nghiên cứu khoa học của sinh viên</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5</w:t>
            </w:r>
          </w:p>
        </w:tc>
        <w:tc>
          <w:tcPr>
            <w:tcW w:w="303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Phòng Kế hoạch - Tài chính</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38 119 874</w:t>
            </w:r>
          </w:p>
        </w:tc>
        <w:tc>
          <w:tcPr>
            <w:tcW w:w="3670" w:type="dxa"/>
            <w:shd w:val="clear" w:color="auto" w:fill="F5F7E3"/>
          </w:tcPr>
          <w:p w:rsidR="00AE5AD7"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Giao dịch về tài chính</w:t>
            </w:r>
          </w:p>
          <w:p w:rsidR="00AE5AD7" w:rsidRPr="00CF2E96"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Xác nhận tình trạng học phí khi tốt nghiệp</w:t>
            </w:r>
          </w:p>
        </w:tc>
      </w:tr>
    </w:tbl>
    <w:p w:rsidR="00AE5AD7" w:rsidRDefault="00AE5AD7" w:rsidP="00AE5AD7">
      <w:pPr>
        <w:spacing w:after="0" w:line="22" w:lineRule="atLeast"/>
        <w:jc w:val="both"/>
        <w:rPr>
          <w:rFonts w:asciiTheme="majorHAnsi" w:hAnsiTheme="majorHAnsi"/>
          <w:b/>
          <w:color w:val="FF0000"/>
          <w:sz w:val="24"/>
          <w:szCs w:val="24"/>
        </w:rPr>
      </w:pP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.3. </w:t>
      </w:r>
      <w:r w:rsidR="008E58A2">
        <w:rPr>
          <w:rFonts w:asciiTheme="majorHAnsi" w:hAnsiTheme="majorHAnsi"/>
          <w:b/>
          <w:color w:val="FF0000"/>
          <w:sz w:val="24"/>
          <w:szCs w:val="24"/>
        </w:rPr>
        <w:t>Các Đoàn thể, trung tâm</w:t>
      </w:r>
    </w:p>
    <w:p w:rsidR="0056603E" w:rsidRDefault="0056603E" w:rsidP="00AE5AD7">
      <w:pPr>
        <w:spacing w:after="0" w:line="22" w:lineRule="atLeast"/>
        <w:jc w:val="both"/>
        <w:rPr>
          <w:rFonts w:asciiTheme="majorHAnsi" w:hAnsiTheme="majorHAnsi"/>
          <w:b/>
          <w:color w:val="FF0000"/>
          <w:sz w:val="24"/>
          <w:szCs w:val="24"/>
        </w:rPr>
      </w:pPr>
    </w:p>
    <w:tbl>
      <w:tblPr>
        <w:tblStyle w:val="TableGrid"/>
        <w:tblW w:w="9897" w:type="dxa"/>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563"/>
        <w:gridCol w:w="2854"/>
        <w:gridCol w:w="1980"/>
        <w:gridCol w:w="4500"/>
      </w:tblGrid>
      <w:tr w:rsidR="00AE5AD7" w:rsidRPr="00202D35" w:rsidTr="0056603E">
        <w:trPr>
          <w:trHeight w:val="366"/>
        </w:trPr>
        <w:tc>
          <w:tcPr>
            <w:tcW w:w="563"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2854"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198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c>
          <w:tcPr>
            <w:tcW w:w="4500" w:type="dxa"/>
            <w:shd w:val="clear" w:color="auto" w:fill="BBD581"/>
          </w:tcPr>
          <w:p w:rsidR="00AE5AD7" w:rsidRPr="00202D35" w:rsidRDefault="00AE5AD7" w:rsidP="008A3041">
            <w:pPr>
              <w:jc w:val="center"/>
              <w:rPr>
                <w:rFonts w:asciiTheme="majorHAnsi" w:eastAsia="Calibri" w:hAnsiTheme="majorHAnsi" w:cs="Calibri"/>
                <w:b/>
                <w:color w:val="FFFEFD"/>
                <w:sz w:val="24"/>
                <w:szCs w:val="24"/>
              </w:rPr>
            </w:pPr>
            <w:r>
              <w:rPr>
                <w:rFonts w:asciiTheme="majorHAnsi" w:eastAsia="Calibri" w:hAnsiTheme="majorHAnsi" w:cs="Calibri"/>
                <w:b/>
                <w:color w:val="FFFEFD"/>
                <w:sz w:val="24"/>
                <w:szCs w:val="24"/>
              </w:rPr>
              <w:t>Nội dung liên hệ</w:t>
            </w:r>
          </w:p>
        </w:tc>
      </w:tr>
      <w:tr w:rsidR="00AE5AD7" w:rsidRPr="00202D35" w:rsidTr="0056603E">
        <w:trPr>
          <w:trHeight w:val="364"/>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285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Đoàn Thanh niên - Hội Sinh viên</w:t>
            </w:r>
          </w:p>
        </w:tc>
        <w:tc>
          <w:tcPr>
            <w:tcW w:w="1980" w:type="dxa"/>
            <w:shd w:val="clear" w:color="auto" w:fill="F5F7E3"/>
            <w:vAlign w:val="center"/>
          </w:tcPr>
          <w:p w:rsidR="00AE5AD7" w:rsidRPr="00CF2E96" w:rsidRDefault="00AE5AD7" w:rsidP="008A3041">
            <w:pPr>
              <w:jc w:val="center"/>
              <w:rPr>
                <w:rFonts w:asciiTheme="majorHAnsi" w:hAnsiTheme="majorHAnsi"/>
                <w:sz w:val="24"/>
                <w:szCs w:val="24"/>
              </w:rPr>
            </w:pPr>
            <w:r w:rsidRPr="00CF2E96">
              <w:rPr>
                <w:rFonts w:asciiTheme="majorHAnsi" w:hAnsiTheme="majorHAnsi"/>
                <w:sz w:val="24"/>
                <w:szCs w:val="24"/>
              </w:rPr>
              <w:t>62 939 401</w:t>
            </w:r>
          </w:p>
        </w:tc>
        <w:tc>
          <w:tcPr>
            <w:tcW w:w="450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Sinh hoạt Đoàn – Hội</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Hoạt động ngoại khóa</w:t>
            </w:r>
          </w:p>
        </w:tc>
      </w:tr>
      <w:tr w:rsidR="00AE5AD7" w:rsidRPr="00202D35" w:rsidTr="0056603E">
        <w:trPr>
          <w:trHeight w:val="364"/>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285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T</w:t>
            </w:r>
            <w:r w:rsidR="0056603E">
              <w:rPr>
                <w:rFonts w:asciiTheme="majorHAnsi" w:hAnsiTheme="majorHAnsi"/>
                <w:sz w:val="24"/>
                <w:szCs w:val="24"/>
              </w:rPr>
              <w:t>rung tâm Truyền thông - Thư việ</w:t>
            </w:r>
            <w:r>
              <w:rPr>
                <w:rFonts w:asciiTheme="majorHAnsi" w:hAnsiTheme="majorHAnsi"/>
                <w:sz w:val="24"/>
                <w:szCs w:val="24"/>
              </w:rPr>
              <w:t>n</w:t>
            </w:r>
          </w:p>
        </w:tc>
        <w:tc>
          <w:tcPr>
            <w:tcW w:w="198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39 976 360</w:t>
            </w:r>
          </w:p>
        </w:tc>
        <w:tc>
          <w:tcPr>
            <w:tcW w:w="450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Tra cứu và mượn tài liệu tham khảo</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Đăng ký học phần trên mạng</w:t>
            </w:r>
          </w:p>
        </w:tc>
      </w:tr>
      <w:tr w:rsidR="00AE5AD7" w:rsidRPr="00202D35" w:rsidTr="0056603E">
        <w:trPr>
          <w:trHeight w:val="364"/>
        </w:trPr>
        <w:tc>
          <w:tcPr>
            <w:tcW w:w="563" w:type="dxa"/>
            <w:shd w:val="clear" w:color="auto" w:fill="F5F7E3"/>
            <w:vAlign w:val="center"/>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2854" w:type="dxa"/>
            <w:shd w:val="clear" w:color="auto" w:fill="F5F7E3"/>
            <w:vAlign w:val="center"/>
          </w:tcPr>
          <w:p w:rsidR="00AE5AD7" w:rsidRPr="00202D35" w:rsidRDefault="00AE5AD7" w:rsidP="008A3041">
            <w:pPr>
              <w:ind w:left="64"/>
              <w:rPr>
                <w:rFonts w:asciiTheme="majorHAnsi" w:hAnsiTheme="majorHAnsi"/>
                <w:sz w:val="24"/>
                <w:szCs w:val="24"/>
              </w:rPr>
            </w:pPr>
            <w:r>
              <w:rPr>
                <w:rFonts w:asciiTheme="majorHAnsi" w:hAnsiTheme="majorHAnsi"/>
                <w:sz w:val="24"/>
                <w:szCs w:val="24"/>
              </w:rPr>
              <w:t>Trung tâm đào tạo Lý Tự Trọng</w:t>
            </w:r>
          </w:p>
        </w:tc>
        <w:tc>
          <w:tcPr>
            <w:tcW w:w="198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38 114 800</w:t>
            </w:r>
          </w:p>
        </w:tc>
        <w:tc>
          <w:tcPr>
            <w:tcW w:w="4500" w:type="dxa"/>
            <w:shd w:val="clear" w:color="auto" w:fill="F5F7E3"/>
          </w:tcPr>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Bồi dưỡng Tin học</w:t>
            </w:r>
          </w:p>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Bồi dưỡng Ngoại ngữ</w:t>
            </w:r>
          </w:p>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Đào tạo ngắn hạng</w:t>
            </w:r>
          </w:p>
        </w:tc>
      </w:tr>
      <w:tr w:rsidR="00AE5AD7" w:rsidRPr="00202D35" w:rsidTr="0056603E">
        <w:trPr>
          <w:trHeight w:val="364"/>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4</w:t>
            </w:r>
          </w:p>
        </w:tc>
        <w:tc>
          <w:tcPr>
            <w:tcW w:w="285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Trung tâm Y tế</w:t>
            </w:r>
          </w:p>
        </w:tc>
        <w:tc>
          <w:tcPr>
            <w:tcW w:w="198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62 966 062</w:t>
            </w:r>
          </w:p>
        </w:tc>
        <w:tc>
          <w:tcPr>
            <w:tcW w:w="4500" w:type="dxa"/>
            <w:shd w:val="clear" w:color="auto" w:fill="F5F7E3"/>
          </w:tcPr>
          <w:p w:rsidR="00AE5AD7"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Đăng ký Bảo hiểm Y tế, Bảo hiển tai nạn</w:t>
            </w:r>
          </w:p>
          <w:p w:rsidR="00AE5AD7" w:rsidRPr="00CF2E96"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 xml:space="preserve">Khám sức khỏe </w:t>
            </w:r>
          </w:p>
        </w:tc>
      </w:tr>
    </w:tbl>
    <w:p w:rsidR="00AE5AD7" w:rsidRDefault="00AE5AD7" w:rsidP="00AE5AD7">
      <w:pPr>
        <w:spacing w:after="0" w:line="22" w:lineRule="atLeast"/>
        <w:jc w:val="both"/>
        <w:rPr>
          <w:rFonts w:asciiTheme="majorHAnsi" w:hAnsiTheme="majorHAnsi"/>
          <w:b/>
          <w:color w:val="FF0000"/>
          <w:sz w:val="24"/>
          <w:szCs w:val="24"/>
        </w:rPr>
      </w:pPr>
    </w:p>
    <w:p w:rsidR="000627BA" w:rsidRDefault="000627BA" w:rsidP="005A5665">
      <w:pPr>
        <w:spacing w:after="0"/>
      </w:pPr>
    </w:p>
    <w:p w:rsidR="00AE5AD7" w:rsidRDefault="00AE5AD7" w:rsidP="005A5665">
      <w:pPr>
        <w:spacing w:after="0"/>
      </w:pPr>
    </w:p>
    <w:p w:rsidR="000627BA" w:rsidRDefault="000627BA" w:rsidP="005A5665">
      <w:pPr>
        <w:spacing w:after="0"/>
      </w:pPr>
    </w:p>
    <w:p w:rsidR="000627BA" w:rsidRDefault="000627BA" w:rsidP="005A5665">
      <w:pPr>
        <w:spacing w:after="0"/>
      </w:pPr>
    </w:p>
    <w:p w:rsidR="000627BA" w:rsidRDefault="000627BA" w:rsidP="005A5665">
      <w:pPr>
        <w:spacing w:after="0"/>
      </w:pPr>
    </w:p>
    <w:p w:rsidR="000627BA" w:rsidRDefault="000627B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5B41CC" w:rsidRDefault="005B41CC" w:rsidP="005A5665">
      <w:pPr>
        <w:spacing w:after="0"/>
      </w:pPr>
    </w:p>
    <w:p w:rsidR="005B41CC" w:rsidRDefault="005B41CC" w:rsidP="005A5665">
      <w:pPr>
        <w:spacing w:after="0"/>
      </w:pPr>
    </w:p>
    <w:p w:rsidR="0004763A" w:rsidRDefault="00F2007E" w:rsidP="005A5665">
      <w:pPr>
        <w:spacing w:after="0"/>
      </w:pPr>
      <w:r>
        <w:rPr>
          <w:noProof/>
        </w:rPr>
        <mc:AlternateContent>
          <mc:Choice Requires="wps">
            <w:drawing>
              <wp:anchor distT="0" distB="0" distL="114300" distR="114300" simplePos="0" relativeHeight="251701248" behindDoc="0" locked="0" layoutInCell="1" allowOverlap="1" wp14:anchorId="58D4DF4B" wp14:editId="798725EC">
                <wp:simplePos x="0" y="0"/>
                <wp:positionH relativeFrom="margin">
                  <wp:posOffset>173421</wp:posOffset>
                </wp:positionH>
                <wp:positionV relativeFrom="paragraph">
                  <wp:posOffset>183493</wp:posOffset>
                </wp:positionV>
                <wp:extent cx="4133850" cy="182880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4133850" cy="1828800"/>
                        </a:xfrm>
                        <a:prstGeom prst="rect">
                          <a:avLst/>
                        </a:prstGeom>
                        <a:noFill/>
                        <a:ln>
                          <a:noFill/>
                        </a:ln>
                        <a:effectLst/>
                      </wps:spPr>
                      <wps:txbx>
                        <w:txbxContent>
                          <w:p w:rsidR="002C6D30" w:rsidRPr="00F2007E" w:rsidRDefault="002C6D30" w:rsidP="00AE5AD7">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2</w:t>
                            </w:r>
                          </w:p>
                          <w:p w:rsidR="002C6D30" w:rsidRPr="00F2007E" w:rsidRDefault="002C6D30" w:rsidP="00AE5AD7">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Quy Chế Đào tạo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D4DF4B" id="Text Box 1" o:spid="_x0000_s1027" type="#_x0000_t202" style="position:absolute;margin-left:13.65pt;margin-top:14.45pt;width:325.5pt;height:2in;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" filled="f" stroked="f">
                <v:textbox style="mso-fit-shape-to-text:t">
                  <w:txbxContent>
                    <w:p w:rsidR="002C6D30" w:rsidRPr="00F2007E" w:rsidRDefault="002C6D30" w:rsidP="00AE5AD7">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2</w:t>
                      </w:r>
                    </w:p>
                    <w:p w:rsidR="002C6D30" w:rsidRPr="00F2007E" w:rsidRDefault="002C6D30" w:rsidP="00AE5AD7">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Quy Chế Đào tạo</w:t>
                      </w:r>
                    </w:p>
                  </w:txbxContent>
                </v:textbox>
                <w10:wrap anchorx="margin"/>
              </v:shape>
            </w:pict>
          </mc:Fallback>
        </mc:AlternateContent>
      </w: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F2007E" w:rsidP="005A5665">
      <w:pPr>
        <w:spacing w:after="0"/>
      </w:pPr>
      <w:r>
        <w:rPr>
          <w:noProof/>
        </w:rPr>
        <w:drawing>
          <wp:anchor distT="0" distB="0" distL="114300" distR="114300" simplePos="0" relativeHeight="251709440" behindDoc="1" locked="0" layoutInCell="1" allowOverlap="1" wp14:anchorId="1B370765" wp14:editId="29235B2D">
            <wp:simplePos x="0" y="0"/>
            <wp:positionH relativeFrom="column">
              <wp:posOffset>38875</wp:posOffset>
            </wp:positionH>
            <wp:positionV relativeFrom="paragraph">
              <wp:posOffset>26539</wp:posOffset>
            </wp:positionV>
            <wp:extent cx="6060691" cy="3489916"/>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56603E" w:rsidRDefault="0056603E" w:rsidP="005A5665">
      <w:pPr>
        <w:spacing w:after="0"/>
      </w:pPr>
    </w:p>
    <w:p w:rsidR="0056603E" w:rsidRDefault="0056603E"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E52A16" w:rsidRDefault="00E52A16" w:rsidP="005A5665">
      <w:pPr>
        <w:spacing w:after="0"/>
        <w:sectPr w:rsidR="00E52A16" w:rsidSect="00E52A16">
          <w:type w:val="continuous"/>
          <w:pgSz w:w="11907" w:h="16839" w:code="9"/>
          <w:pgMar w:top="810" w:right="837" w:bottom="900" w:left="1440" w:header="450" w:footer="375" w:gutter="0"/>
          <w:cols w:space="450"/>
          <w:docGrid w:linePitch="360"/>
        </w:sectPr>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DD5081" w:rsidRPr="002B6B73" w:rsidRDefault="00DD5081" w:rsidP="005A5665">
      <w:pPr>
        <w:spacing w:after="0"/>
        <w:jc w:val="both"/>
        <w:rPr>
          <w:rFonts w:asciiTheme="majorHAnsi" w:hAnsiTheme="majorHAnsi"/>
          <w:b/>
          <w:color w:val="0070C0"/>
          <w:sz w:val="24"/>
          <w:szCs w:val="24"/>
        </w:rPr>
      </w:pPr>
      <w:r w:rsidRPr="002B6B73">
        <w:rPr>
          <w:rFonts w:asciiTheme="majorHAnsi" w:hAnsiTheme="majorHAnsi"/>
          <w:b/>
          <w:color w:val="0070C0"/>
          <w:sz w:val="24"/>
          <w:szCs w:val="24"/>
        </w:rPr>
        <w:lastRenderedPageBreak/>
        <w:t>2.1. NHỮNG QUY ĐỊNH CHUNG</w:t>
      </w:r>
    </w:p>
    <w:p w:rsidR="005A5665" w:rsidRPr="002B6B73" w:rsidRDefault="00646EF0" w:rsidP="005A5665">
      <w:pPr>
        <w:spacing w:after="0"/>
        <w:jc w:val="both"/>
        <w:rPr>
          <w:rFonts w:asciiTheme="majorHAnsi" w:hAnsiTheme="majorHAnsi"/>
          <w:b/>
          <w:bCs/>
          <w:color w:val="FF0000"/>
          <w:sz w:val="24"/>
          <w:szCs w:val="24"/>
          <w:lang w:val="pt-BR"/>
        </w:rPr>
      </w:pPr>
      <w:r w:rsidRPr="002B6B73">
        <w:rPr>
          <w:rFonts w:asciiTheme="majorHAnsi" w:hAnsiTheme="majorHAnsi"/>
          <w:b/>
          <w:color w:val="FF0000"/>
          <w:sz w:val="24"/>
          <w:szCs w:val="24"/>
        </w:rPr>
        <w:t>2.1.</w:t>
      </w:r>
      <w:r w:rsidR="00DD5081" w:rsidRPr="002B6B73">
        <w:rPr>
          <w:rFonts w:asciiTheme="majorHAnsi" w:hAnsiTheme="majorHAnsi"/>
          <w:b/>
          <w:color w:val="FF0000"/>
          <w:sz w:val="24"/>
          <w:szCs w:val="24"/>
        </w:rPr>
        <w:t>1.</w:t>
      </w:r>
      <w:r w:rsidRPr="002B6B73">
        <w:rPr>
          <w:rFonts w:asciiTheme="majorHAnsi" w:hAnsiTheme="majorHAnsi"/>
          <w:b/>
          <w:color w:val="FF0000"/>
          <w:sz w:val="24"/>
          <w:szCs w:val="24"/>
        </w:rPr>
        <w:t xml:space="preserve"> </w:t>
      </w:r>
      <w:r w:rsidR="00F21CB4" w:rsidRPr="002B6B73">
        <w:rPr>
          <w:rFonts w:asciiTheme="majorHAnsi" w:hAnsiTheme="majorHAnsi"/>
          <w:b/>
          <w:bCs/>
          <w:color w:val="FF0000"/>
          <w:sz w:val="24"/>
          <w:szCs w:val="24"/>
          <w:lang w:val="pt-BR"/>
        </w:rPr>
        <w:t>Chương trình đào tạo cao đẳng, đề cương chi tiết học phần</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Chương trình đào tạo cao đẳng (sau đây gọi tắt là chương trình) thể hiện rõ: trình độ đào tạo; đối tượng đào tạo, điều kiện nhập học và điều kiện tốt nghiệp; mục tiêu đào tạo, chuẩn kiến thức, kỹ năng của người học khi tốt nghiệp; khối lượng kiến thức lý thuyết, thực hành, thực tập; kế hoạch đào tạo theo thời gian thiết kế; phương pháp và hình thức đào tạo; cách thức đánh giá kết quả học tập; các điều kiện thực hiện chương trình.</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Mỗi chương trình gắn với một ngành (kiểu đơn ngành) hoặc với một vài ngành (kiểu song ngành, kiểu ngành chính - ngành phụ, kiểu 2 văn bằng) và được cấu trúc từ các học phần thuộc hai khối kiến thức: giáo dục đại cương và giáo dục chuyên nghiệp.</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Đề cương chi tiết của từng học phần phải thể hiện rõ số lượng tín chỉ, điều kiện tiên quyết (nếu có), nội dung lý thuyết và thực hành, cách thức đánh giá học phần, giáo trình, tài liệu tham khảo và điều kiện thí nghiệm, thực hành, thực tập phục vụ học phần.</w:t>
      </w:r>
    </w:p>
    <w:p w:rsidR="005A5665"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Hiệu trưởng trường Cao đẳng Kỹ thuật Lý Tự Trọng ký quyết định ban hành các chương trình để triển khai thực hiện trong trường, với khối lượng của mỗi chương trình không dưới 90 tín chỉ.</w:t>
      </w:r>
    </w:p>
    <w:p w:rsidR="008A3090" w:rsidRPr="002B6B73" w:rsidRDefault="008A3090" w:rsidP="008A3090">
      <w:pPr>
        <w:pStyle w:val="ListParagraph"/>
        <w:widowControl w:val="0"/>
        <w:tabs>
          <w:tab w:val="left" w:pos="360"/>
        </w:tabs>
        <w:spacing w:after="0" w:line="22" w:lineRule="atLeast"/>
        <w:ind w:left="270"/>
        <w:jc w:val="both"/>
        <w:rPr>
          <w:rFonts w:asciiTheme="majorHAnsi" w:hAnsiTheme="majorHAnsi"/>
          <w:sz w:val="24"/>
          <w:szCs w:val="24"/>
          <w:lang w:val="pt-BR"/>
        </w:rPr>
      </w:pPr>
    </w:p>
    <w:p w:rsidR="000C1C7B" w:rsidRPr="002B6B73" w:rsidRDefault="00646EF0" w:rsidP="000C1C7B">
      <w:pPr>
        <w:widowControl w:val="0"/>
        <w:tabs>
          <w:tab w:val="left" w:pos="450"/>
        </w:tabs>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w:t>
      </w:r>
      <w:r w:rsidR="00DD5081" w:rsidRPr="002B6B73">
        <w:rPr>
          <w:rFonts w:asciiTheme="majorHAnsi" w:hAnsiTheme="majorHAnsi"/>
          <w:b/>
          <w:bCs/>
          <w:color w:val="FF0000"/>
          <w:sz w:val="24"/>
          <w:szCs w:val="24"/>
          <w:lang w:val="pt-BR"/>
        </w:rPr>
        <w:t>1.</w:t>
      </w:r>
      <w:r w:rsidRPr="002B6B73">
        <w:rPr>
          <w:rFonts w:asciiTheme="majorHAnsi" w:hAnsiTheme="majorHAnsi"/>
          <w:b/>
          <w:bCs/>
          <w:color w:val="FF0000"/>
          <w:sz w:val="24"/>
          <w:szCs w:val="24"/>
          <w:lang w:val="pt-BR"/>
        </w:rPr>
        <w:t>2. H</w:t>
      </w:r>
      <w:r w:rsidR="00F21CB4" w:rsidRPr="002B6B73">
        <w:rPr>
          <w:rFonts w:asciiTheme="majorHAnsi" w:hAnsiTheme="majorHAnsi"/>
          <w:b/>
          <w:bCs/>
          <w:color w:val="FF0000"/>
          <w:sz w:val="24"/>
          <w:szCs w:val="24"/>
          <w:lang w:val="pt-BR"/>
        </w:rPr>
        <w:t>ọc phần và tín chỉ</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Học phần là khối lượng kiến thức tương đối hoàn chỉnh, thuận tiện cho sinh viên tích lũy trong quá trình học tập. Phần lớn học phần có khối lượng từ 2 đến 4 tín chỉ, nội dung được bố trí giảng dạy trọn vẹn và phân bố đều trong một học kỳ. Kiến thức trong mỗi học phần phải gắn với một mức trình độ theo năm học thiết kế và được kết cấu riêng như một phần của môn học hoặc được kết cấu dưới dạng tổ hợp từ nhiều môn học. Từng học phần được ký hiệu bằng một mã số riêng do trường quy định.</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Có hai loại học phần: học phần bắt buộc và học phần tự chọn.</w:t>
      </w:r>
    </w:p>
    <w:p w:rsidR="000C1C7B" w:rsidRPr="002B6B73" w:rsidRDefault="000C1C7B" w:rsidP="000C1C7B">
      <w:pPr>
        <w:tabs>
          <w:tab w:val="left" w:pos="720"/>
        </w:tabs>
        <w:spacing w:after="0"/>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Học phần bắt buộc</w:t>
      </w:r>
      <w:r w:rsidRPr="002B6B73">
        <w:rPr>
          <w:rFonts w:asciiTheme="majorHAnsi" w:hAnsiTheme="majorHAnsi"/>
          <w:sz w:val="24"/>
          <w:szCs w:val="24"/>
          <w:lang w:val="pt-BR"/>
        </w:rPr>
        <w:t xml:space="preserve"> là học phần chứa đựng những nội dung kiến thức chính yếu của mỗi chương trình và bắt buộc sinh viên phải tích lũy;</w:t>
      </w:r>
    </w:p>
    <w:p w:rsidR="000C1C7B" w:rsidRPr="002B6B73" w:rsidRDefault="000C1C7B" w:rsidP="000C1C7B">
      <w:pPr>
        <w:tabs>
          <w:tab w:val="left" w:pos="720"/>
        </w:tabs>
        <w:spacing w:after="0"/>
        <w:ind w:firstLine="540"/>
        <w:jc w:val="both"/>
        <w:rPr>
          <w:rFonts w:asciiTheme="majorHAnsi" w:hAnsiTheme="majorHAnsi"/>
          <w:sz w:val="24"/>
          <w:szCs w:val="24"/>
          <w:lang w:val="pt-BR"/>
        </w:rPr>
      </w:pPr>
      <w:r w:rsidRPr="002B6B73">
        <w:rPr>
          <w:rFonts w:asciiTheme="majorHAnsi" w:hAnsiTheme="majorHAnsi"/>
          <w:sz w:val="24"/>
          <w:szCs w:val="24"/>
          <w:lang w:val="pt-BR"/>
        </w:rPr>
        <w:lastRenderedPageBreak/>
        <w:t xml:space="preserve">+ </w:t>
      </w:r>
      <w:r w:rsidRPr="002B6B73">
        <w:rPr>
          <w:rFonts w:asciiTheme="majorHAnsi" w:hAnsiTheme="majorHAnsi"/>
          <w:b/>
          <w:sz w:val="24"/>
          <w:szCs w:val="24"/>
          <w:lang w:val="pt-BR"/>
        </w:rPr>
        <w:t>Học phần tự chọn</w:t>
      </w:r>
      <w:r w:rsidRPr="002B6B73">
        <w:rPr>
          <w:rFonts w:asciiTheme="majorHAnsi" w:hAnsiTheme="majorHAnsi"/>
          <w:sz w:val="24"/>
          <w:szCs w:val="24"/>
          <w:lang w:val="pt-BR"/>
        </w:rPr>
        <w:t xml:space="preserve"> là học phần chứa đựng những nội dung kiến thức cần thiết, nhưng sinh viên được tự chọn theo hướng dẫn của trường nhằm đa dạng hóa hướng chuyên môn hoặc được tự chọn tùy ý để tích lũy đủ số học phần quy định cho mỗi chương trình.</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Tín chỉ được sử dụng để tính khối lượng học tập của sinh viên. Một tín chỉ</w:t>
      </w:r>
      <w:r w:rsidRPr="002B6B73">
        <w:rPr>
          <w:rFonts w:asciiTheme="majorHAnsi" w:hAnsiTheme="majorHAnsi"/>
          <w:i/>
          <w:iCs/>
          <w:sz w:val="24"/>
          <w:szCs w:val="24"/>
          <w:lang w:val="pt-BR"/>
        </w:rPr>
        <w:t xml:space="preserve"> </w:t>
      </w:r>
      <w:r w:rsidRPr="002B6B73">
        <w:rPr>
          <w:rFonts w:asciiTheme="majorHAnsi" w:hAnsiTheme="majorHAnsi"/>
          <w:sz w:val="24"/>
          <w:szCs w:val="24"/>
          <w:lang w:val="pt-BR"/>
        </w:rPr>
        <w:t>được quy định bằng 15 tiết học lý thuyết; 30 tiết thực hành, thí nghiệm hoặc thảo luận;  45 giờ thực tập tại cơ sở; 45 giờ làm tiểu luận, bài tập lớn hoặc đồ án, khóa luận tốt nghiệp.</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Đối với những học phần lý thuyết hoặc thực hành, thí nghiệm, để tiếp thu được một tín chỉ sinh viên phải dành ít nhất 30 giờ chuẩn bị cá nhân.</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Số tiết, số giờ đối với từng học phần cụ thể được ghi trong chương trình, đề cương chi tiết học phần.</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Một tiết học được tính bằng 45 phút.</w:t>
      </w:r>
    </w:p>
    <w:p w:rsidR="008A3090" w:rsidRPr="002B6B73" w:rsidRDefault="008A3090" w:rsidP="000C1C7B">
      <w:pPr>
        <w:tabs>
          <w:tab w:val="left" w:pos="450"/>
        </w:tabs>
        <w:spacing w:after="0"/>
        <w:ind w:firstLine="270"/>
        <w:jc w:val="both"/>
        <w:rPr>
          <w:rFonts w:asciiTheme="majorHAnsi" w:hAnsiTheme="majorHAnsi"/>
          <w:sz w:val="24"/>
          <w:szCs w:val="24"/>
          <w:lang w:val="pt-BR"/>
        </w:rPr>
      </w:pPr>
    </w:p>
    <w:p w:rsidR="00646EF0" w:rsidRPr="002B6B73" w:rsidRDefault="00646EF0" w:rsidP="00646EF0">
      <w:pPr>
        <w:spacing w:after="0"/>
        <w:ind w:left="14"/>
        <w:jc w:val="both"/>
        <w:rPr>
          <w:rFonts w:asciiTheme="majorHAnsi" w:eastAsia="Calibri" w:hAnsiTheme="majorHAnsi" w:cs="Calibri"/>
          <w:b/>
          <w:color w:val="E4322B"/>
          <w:sz w:val="24"/>
          <w:szCs w:val="24"/>
        </w:rPr>
      </w:pPr>
      <w:r w:rsidRPr="002B6B73">
        <w:rPr>
          <w:rFonts w:asciiTheme="majorHAnsi" w:eastAsia="Calibri" w:hAnsiTheme="majorHAnsi" w:cs="Calibri"/>
          <w:b/>
          <w:color w:val="E4322B"/>
          <w:sz w:val="24"/>
          <w:szCs w:val="24"/>
        </w:rPr>
        <w:t>2.</w:t>
      </w:r>
      <w:r w:rsidR="00DD5081" w:rsidRPr="002B6B73">
        <w:rPr>
          <w:rFonts w:asciiTheme="majorHAnsi" w:eastAsia="Calibri" w:hAnsiTheme="majorHAnsi" w:cs="Calibri"/>
          <w:b/>
          <w:color w:val="E4322B"/>
          <w:sz w:val="24"/>
          <w:szCs w:val="24"/>
        </w:rPr>
        <w:t>1.</w:t>
      </w:r>
      <w:r w:rsidRPr="002B6B73">
        <w:rPr>
          <w:rFonts w:asciiTheme="majorHAnsi" w:eastAsia="Calibri" w:hAnsiTheme="majorHAnsi" w:cs="Calibri"/>
          <w:b/>
          <w:color w:val="E4322B"/>
          <w:sz w:val="24"/>
          <w:szCs w:val="24"/>
        </w:rPr>
        <w:t xml:space="preserve">3. </w:t>
      </w:r>
      <w:r w:rsidR="00F21CB4" w:rsidRPr="002B6B73">
        <w:rPr>
          <w:rFonts w:asciiTheme="majorHAnsi" w:hAnsiTheme="majorHAnsi"/>
          <w:b/>
          <w:bCs/>
          <w:color w:val="FF0000"/>
          <w:sz w:val="24"/>
          <w:szCs w:val="24"/>
          <w:lang w:val="pt-BR"/>
        </w:rPr>
        <w:t>Thời gian hoạt động giảng dạy</w:t>
      </w:r>
    </w:p>
    <w:p w:rsidR="00646EF0" w:rsidRDefault="00646EF0" w:rsidP="00646EF0">
      <w:pPr>
        <w:spacing w:after="0"/>
        <w:ind w:left="14"/>
        <w:jc w:val="both"/>
        <w:rPr>
          <w:rFonts w:asciiTheme="majorHAnsi" w:hAnsiTheme="majorHAnsi"/>
          <w:sz w:val="24"/>
          <w:szCs w:val="24"/>
        </w:rPr>
      </w:pPr>
      <w:r w:rsidRPr="002B6B73">
        <w:rPr>
          <w:rFonts w:asciiTheme="majorHAnsi" w:hAnsiTheme="majorHAnsi"/>
          <w:sz w:val="24"/>
          <w:szCs w:val="24"/>
        </w:rPr>
        <w:t>Thời gian hoạt động giảng dạy của Trường được phân chia thành các ca học như sau:</w:t>
      </w:r>
    </w:p>
    <w:p w:rsidR="00E37843" w:rsidRPr="002B6B73" w:rsidRDefault="00E37843" w:rsidP="00646EF0">
      <w:pPr>
        <w:spacing w:after="0"/>
        <w:ind w:left="14"/>
        <w:jc w:val="both"/>
        <w:rPr>
          <w:rFonts w:asciiTheme="majorHAnsi" w:hAnsiTheme="majorHAnsi"/>
          <w:sz w:val="24"/>
          <w:szCs w:val="24"/>
        </w:rPr>
      </w:pPr>
    </w:p>
    <w:tbl>
      <w:tblPr>
        <w:tblStyle w:val="TableGrid"/>
        <w:tblW w:w="4570" w:type="dxa"/>
        <w:tblInd w:w="1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right w:w="115" w:type="dxa"/>
        </w:tblCellMar>
        <w:tblLook w:val="04A0" w:firstRow="1" w:lastRow="0" w:firstColumn="1" w:lastColumn="0" w:noHBand="0" w:noVBand="1"/>
      </w:tblPr>
      <w:tblGrid>
        <w:gridCol w:w="911"/>
        <w:gridCol w:w="1139"/>
        <w:gridCol w:w="2520"/>
      </w:tblGrid>
      <w:tr w:rsidR="00646EF0" w:rsidRPr="00E37843" w:rsidTr="00773255">
        <w:trPr>
          <w:trHeight w:val="21"/>
        </w:trPr>
        <w:tc>
          <w:tcPr>
            <w:tcW w:w="911" w:type="dxa"/>
            <w:shd w:val="clear" w:color="auto" w:fill="BBD581"/>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eastAsia="Calibri" w:hAnsiTheme="majorHAnsi" w:cs="Calibri"/>
                <w:b/>
                <w:color w:val="FFFEFD"/>
                <w:sz w:val="24"/>
                <w:szCs w:val="24"/>
              </w:rPr>
              <w:t>BUỔI</w:t>
            </w:r>
          </w:p>
        </w:tc>
        <w:tc>
          <w:tcPr>
            <w:tcW w:w="1139" w:type="dxa"/>
            <w:shd w:val="clear" w:color="auto" w:fill="BBD581"/>
          </w:tcPr>
          <w:p w:rsidR="00646EF0" w:rsidRPr="00E37843" w:rsidRDefault="00646EF0" w:rsidP="00E37843">
            <w:pPr>
              <w:spacing w:line="22" w:lineRule="atLeast"/>
              <w:ind w:left="136"/>
              <w:jc w:val="center"/>
              <w:rPr>
                <w:rFonts w:asciiTheme="majorHAnsi" w:hAnsiTheme="majorHAnsi"/>
                <w:sz w:val="24"/>
                <w:szCs w:val="24"/>
              </w:rPr>
            </w:pPr>
            <w:r w:rsidRPr="00E37843">
              <w:rPr>
                <w:rFonts w:asciiTheme="majorHAnsi" w:eastAsia="Calibri" w:hAnsiTheme="majorHAnsi" w:cs="Calibri"/>
                <w:b/>
                <w:color w:val="FFFEFD"/>
                <w:sz w:val="24"/>
                <w:szCs w:val="24"/>
              </w:rPr>
              <w:t>TIẾT</w:t>
            </w:r>
          </w:p>
        </w:tc>
        <w:tc>
          <w:tcPr>
            <w:tcW w:w="2520" w:type="dxa"/>
            <w:shd w:val="clear" w:color="auto" w:fill="BBD581"/>
          </w:tcPr>
          <w:p w:rsidR="00646EF0" w:rsidRPr="00E37843" w:rsidRDefault="00646EF0" w:rsidP="00E37843">
            <w:pPr>
              <w:spacing w:line="22" w:lineRule="atLeast"/>
              <w:ind w:left="268"/>
              <w:jc w:val="center"/>
              <w:rPr>
                <w:rFonts w:asciiTheme="majorHAnsi" w:hAnsiTheme="majorHAnsi"/>
                <w:sz w:val="24"/>
                <w:szCs w:val="24"/>
              </w:rPr>
            </w:pPr>
            <w:r w:rsidRPr="00E37843">
              <w:rPr>
                <w:rFonts w:asciiTheme="majorHAnsi" w:eastAsia="Calibri" w:hAnsiTheme="majorHAnsi" w:cs="Calibri"/>
                <w:b/>
                <w:color w:val="FFFEFD"/>
                <w:sz w:val="24"/>
                <w:szCs w:val="24"/>
              </w:rPr>
              <w:t>GIỜ HỌC</w:t>
            </w:r>
          </w:p>
        </w:tc>
      </w:tr>
      <w:tr w:rsidR="00646EF0" w:rsidRPr="00E37843" w:rsidTr="00773255">
        <w:trPr>
          <w:trHeight w:val="161"/>
        </w:trPr>
        <w:tc>
          <w:tcPr>
            <w:tcW w:w="911" w:type="dxa"/>
            <w:vMerge w:val="restart"/>
            <w:shd w:val="clear" w:color="auto" w:fill="F5F7E3"/>
            <w:vAlign w:val="center"/>
          </w:tcPr>
          <w:p w:rsidR="00646EF0" w:rsidRPr="00E37843" w:rsidRDefault="00646EF0" w:rsidP="00E37843">
            <w:pPr>
              <w:spacing w:line="22" w:lineRule="atLeast"/>
              <w:jc w:val="center"/>
              <w:rPr>
                <w:rFonts w:asciiTheme="majorHAnsi" w:hAnsiTheme="majorHAnsi"/>
                <w:b/>
                <w:sz w:val="24"/>
                <w:szCs w:val="24"/>
              </w:rPr>
            </w:pPr>
            <w:r w:rsidRPr="00E37843">
              <w:rPr>
                <w:rFonts w:asciiTheme="majorHAnsi" w:hAnsiTheme="majorHAnsi"/>
                <w:b/>
                <w:sz w:val="24"/>
                <w:szCs w:val="24"/>
              </w:rPr>
              <w:t>Sáng</w:t>
            </w: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eastAsia="Calibri" w:hAnsiTheme="majorHAnsi" w:cs="Calibri"/>
                <w:sz w:val="24"/>
                <w:szCs w:val="24"/>
              </w:rPr>
              <w:t>1</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07h 00 – 07h 45</w:t>
            </w:r>
          </w:p>
        </w:tc>
      </w:tr>
      <w:tr w:rsidR="00646EF0" w:rsidRPr="00E37843" w:rsidTr="00773255">
        <w:trPr>
          <w:trHeight w:val="26"/>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2</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07 h 45 – 08h 30</w:t>
            </w:r>
          </w:p>
        </w:tc>
      </w:tr>
      <w:tr w:rsidR="00646EF0" w:rsidRPr="00E37843" w:rsidTr="00773255">
        <w:trPr>
          <w:trHeight w:val="8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08h 30 – 08h 40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3</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08 h 40 – 09h 25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4</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09h 25 – 10h 10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10h 10 – 10h 20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5</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10h 20 – 11h 05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6</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11h 05 – 11h 50</w:t>
            </w:r>
          </w:p>
        </w:tc>
      </w:tr>
      <w:tr w:rsidR="00646EF0" w:rsidRPr="00E37843" w:rsidTr="00773255">
        <w:trPr>
          <w:trHeight w:val="20"/>
        </w:trPr>
        <w:tc>
          <w:tcPr>
            <w:tcW w:w="911" w:type="dxa"/>
            <w:vMerge w:val="restart"/>
            <w:shd w:val="clear" w:color="auto" w:fill="F5F7E3"/>
            <w:vAlign w:val="center"/>
          </w:tcPr>
          <w:p w:rsidR="00646EF0" w:rsidRPr="00E37843" w:rsidRDefault="00646EF0" w:rsidP="00E37843">
            <w:pPr>
              <w:spacing w:line="22" w:lineRule="atLeast"/>
              <w:jc w:val="center"/>
              <w:rPr>
                <w:rFonts w:asciiTheme="majorHAnsi" w:hAnsiTheme="majorHAnsi"/>
                <w:b/>
                <w:sz w:val="24"/>
                <w:szCs w:val="24"/>
              </w:rPr>
            </w:pPr>
            <w:r w:rsidRPr="00E37843">
              <w:rPr>
                <w:rFonts w:asciiTheme="majorHAnsi" w:hAnsiTheme="majorHAnsi"/>
                <w:b/>
                <w:sz w:val="24"/>
                <w:szCs w:val="24"/>
              </w:rPr>
              <w:t>Chiều</w:t>
            </w: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7</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12h 30 – 13h 15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8</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13h 15 – 14h 00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14h 10 – 14h 10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9</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14h 10 – 14h 55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hAnsiTheme="majorHAnsi"/>
                <w:sz w:val="24"/>
                <w:szCs w:val="24"/>
              </w:rPr>
              <w:t>10</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14 h 55 – 15h 40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15h 40 – 15h 50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eastAsia="Calibri" w:hAnsiTheme="majorHAnsi" w:cs="Calibri"/>
                <w:sz w:val="24"/>
                <w:szCs w:val="24"/>
              </w:rPr>
              <w:t>11</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15 h 50 – 16h 35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hAnsiTheme="majorHAnsi"/>
                <w:sz w:val="24"/>
                <w:szCs w:val="24"/>
              </w:rPr>
              <w:t>12</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16 h 40 – 17h 25</w:t>
            </w:r>
          </w:p>
        </w:tc>
      </w:tr>
    </w:tbl>
    <w:p w:rsidR="000C1C7B" w:rsidRDefault="000C1C7B" w:rsidP="000C1C7B">
      <w:pPr>
        <w:widowControl w:val="0"/>
        <w:spacing w:after="0" w:line="22" w:lineRule="atLeast"/>
        <w:jc w:val="both"/>
        <w:rPr>
          <w:rFonts w:asciiTheme="majorHAnsi" w:hAnsiTheme="majorHAnsi"/>
          <w:b/>
          <w:color w:val="FF0000"/>
          <w:sz w:val="24"/>
          <w:szCs w:val="24"/>
          <w:lang w:val="pt-BR"/>
        </w:rPr>
      </w:pPr>
    </w:p>
    <w:p w:rsidR="00E52A16" w:rsidRDefault="00E52A16" w:rsidP="00C92E59">
      <w:pPr>
        <w:widowControl w:val="0"/>
        <w:spacing w:after="0" w:line="22" w:lineRule="atLeast"/>
        <w:jc w:val="both"/>
        <w:rPr>
          <w:rFonts w:asciiTheme="majorHAnsi" w:hAnsiTheme="majorHAnsi"/>
          <w:b/>
          <w:bCs/>
          <w:color w:val="FF0000"/>
          <w:sz w:val="24"/>
          <w:szCs w:val="24"/>
          <w:lang w:val="pt-BR"/>
        </w:rPr>
      </w:pPr>
    </w:p>
    <w:p w:rsidR="008A3090" w:rsidRPr="002B6B73" w:rsidRDefault="008A3090" w:rsidP="00C92E59">
      <w:pPr>
        <w:widowControl w:val="0"/>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lastRenderedPageBreak/>
        <w:t>2.</w:t>
      </w:r>
      <w:r w:rsidR="00DD5081" w:rsidRPr="002B6B73">
        <w:rPr>
          <w:rFonts w:asciiTheme="majorHAnsi" w:hAnsiTheme="majorHAnsi"/>
          <w:b/>
          <w:bCs/>
          <w:color w:val="FF0000"/>
          <w:sz w:val="24"/>
          <w:szCs w:val="24"/>
          <w:lang w:val="pt-BR"/>
        </w:rPr>
        <w:t>1.4</w:t>
      </w:r>
      <w:r w:rsidRPr="002B6B73">
        <w:rPr>
          <w:rFonts w:asciiTheme="majorHAnsi" w:hAnsiTheme="majorHAnsi"/>
          <w:b/>
          <w:bCs/>
          <w:color w:val="FF0000"/>
          <w:sz w:val="24"/>
          <w:szCs w:val="24"/>
          <w:lang w:val="pt-BR"/>
        </w:rPr>
        <w:t xml:space="preserve">. </w:t>
      </w:r>
      <w:r w:rsidR="00F21CB4" w:rsidRPr="002B6B73">
        <w:rPr>
          <w:rFonts w:asciiTheme="majorHAnsi" w:hAnsiTheme="majorHAnsi"/>
          <w:b/>
          <w:bCs/>
          <w:color w:val="FF0000"/>
          <w:sz w:val="24"/>
          <w:szCs w:val="24"/>
          <w:lang w:val="pt-BR"/>
        </w:rPr>
        <w:t>Đánh giá kết quả học tập</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Kết quả học tập của sinh viên được đánh giá sau từng học kỳ qua các tiêu chí sau:</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Tổng số tín chỉ của các học phần mà sinh viên đăng ký học vào đầu mỗi học kỳ (gọi tắt là khối lượng học tập đăng ký).</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Điểm trung bình chung học kỳ là điểm trung bình có trọng số của các học phần mà sinh viên đăng ký học trong học kỳ đó, với trọng số là số tín chỉ tương ứng của từng học phần.</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Khối lượng kiến thức tích lũy là khối lượng tính bằng tổng số tín chỉ của những học phần đã được đánh giá bằng các điểm từ 4,0 trở lên</w:t>
      </w:r>
      <w:r w:rsidRPr="002B6B73">
        <w:rPr>
          <w:rFonts w:asciiTheme="majorHAnsi" w:hAnsiTheme="majorHAnsi"/>
          <w:b/>
          <w:sz w:val="24"/>
          <w:szCs w:val="24"/>
          <w:lang w:val="pt-BR"/>
        </w:rPr>
        <w:t xml:space="preserve"> </w:t>
      </w:r>
      <w:r w:rsidRPr="002B6B73">
        <w:rPr>
          <w:rFonts w:asciiTheme="majorHAnsi" w:hAnsiTheme="majorHAnsi"/>
          <w:sz w:val="24"/>
          <w:szCs w:val="24"/>
          <w:lang w:val="pt-BR"/>
        </w:rPr>
        <w:t>tính từ đầu khóa học.</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Điểm trung bình chung tích lũy là điểm trung bình có trọng số của các học phần được đánh giá bằng các điểm từ 4,0 trở lên mà sinh viên đã tích lũy được, tính từ đầu khóa học cho tới thời điểm được xem xét vào lúc kết thúc mỗi học kỳ.</w:t>
      </w:r>
    </w:p>
    <w:p w:rsidR="00A63A30" w:rsidRPr="002B6B73" w:rsidRDefault="00A63A30" w:rsidP="00C92E59">
      <w:pPr>
        <w:spacing w:after="0" w:line="22" w:lineRule="atLeast"/>
        <w:jc w:val="both"/>
        <w:rPr>
          <w:rFonts w:asciiTheme="majorHAnsi" w:hAnsiTheme="majorHAnsi"/>
          <w:sz w:val="24"/>
          <w:szCs w:val="24"/>
          <w:lang w:val="pt-BR"/>
        </w:rPr>
      </w:pPr>
    </w:p>
    <w:p w:rsidR="00DD5081" w:rsidRPr="002B6B73" w:rsidRDefault="00DD5081" w:rsidP="00C92E59">
      <w:pPr>
        <w:spacing w:after="0" w:line="22" w:lineRule="atLeast"/>
        <w:rPr>
          <w:rFonts w:asciiTheme="majorHAnsi" w:hAnsiTheme="majorHAnsi"/>
          <w:b/>
          <w:bCs/>
          <w:color w:val="0070C0"/>
          <w:sz w:val="24"/>
          <w:szCs w:val="24"/>
          <w:lang w:val="pt-BR"/>
        </w:rPr>
      </w:pPr>
      <w:r w:rsidRPr="002B6B73">
        <w:rPr>
          <w:rFonts w:asciiTheme="majorHAnsi" w:hAnsiTheme="majorHAnsi"/>
          <w:b/>
          <w:bCs/>
          <w:color w:val="0070C0"/>
          <w:sz w:val="24"/>
          <w:szCs w:val="24"/>
          <w:lang w:val="pt-BR"/>
        </w:rPr>
        <w:t>2.2. TỔ CHỨC ĐÀO TẠO</w:t>
      </w:r>
    </w:p>
    <w:p w:rsidR="008A3090" w:rsidRPr="002B6B73" w:rsidRDefault="00F21CB4" w:rsidP="00C92E59">
      <w:pPr>
        <w:spacing w:after="0" w:line="22" w:lineRule="atLeast"/>
        <w:jc w:val="both"/>
        <w:rPr>
          <w:rFonts w:asciiTheme="majorHAnsi" w:hAnsiTheme="majorHAnsi"/>
          <w:b/>
          <w:bCs/>
          <w:color w:val="FF0000"/>
          <w:sz w:val="24"/>
          <w:szCs w:val="24"/>
          <w:lang w:val="pt-BR"/>
        </w:rPr>
      </w:pPr>
      <w:r w:rsidRPr="002B6B73">
        <w:rPr>
          <w:rFonts w:asciiTheme="majorHAnsi" w:hAnsiTheme="majorHAnsi"/>
          <w:b/>
          <w:color w:val="FF0000"/>
          <w:sz w:val="24"/>
          <w:szCs w:val="24"/>
          <w:lang w:val="pt-BR"/>
        </w:rPr>
        <w:t>2.2.1</w:t>
      </w:r>
      <w:r w:rsidR="00A63A30" w:rsidRPr="002B6B73">
        <w:rPr>
          <w:rFonts w:asciiTheme="majorHAnsi" w:hAnsiTheme="majorHAnsi"/>
          <w:b/>
          <w:color w:val="FF0000"/>
          <w:sz w:val="24"/>
          <w:szCs w:val="24"/>
          <w:lang w:val="pt-BR"/>
        </w:rPr>
        <w:t xml:space="preserve">. </w:t>
      </w:r>
      <w:r w:rsidRPr="002B6B73">
        <w:rPr>
          <w:rFonts w:asciiTheme="majorHAnsi" w:hAnsiTheme="majorHAnsi"/>
          <w:b/>
          <w:bCs/>
          <w:color w:val="FF0000"/>
          <w:sz w:val="24"/>
          <w:szCs w:val="24"/>
          <w:lang w:val="pt-BR"/>
        </w:rPr>
        <w:t>Thời gian và kế hoạch đào tạo</w:t>
      </w:r>
    </w:p>
    <w:p w:rsidR="00A63A30" w:rsidRPr="002B6B73" w:rsidRDefault="00A63A30" w:rsidP="00C92E59">
      <w:pPr>
        <w:tabs>
          <w:tab w:val="left" w:pos="360"/>
        </w:tabs>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Trường Cao đẳng Kỹ thuật Lý Tự Trọng tổ chức đào tạo theo khoá học, năm học và học kỳ.</w:t>
      </w:r>
    </w:p>
    <w:p w:rsidR="00F93F08" w:rsidRPr="002B6B73" w:rsidRDefault="00A63A30" w:rsidP="00C92E59">
      <w:pPr>
        <w:spacing w:after="0" w:line="22" w:lineRule="atLeast"/>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Khoá học</w:t>
      </w:r>
      <w:r w:rsidRPr="002B6B73">
        <w:rPr>
          <w:rFonts w:asciiTheme="majorHAnsi" w:hAnsiTheme="majorHAnsi"/>
          <w:sz w:val="24"/>
          <w:szCs w:val="24"/>
          <w:lang w:val="pt-BR"/>
        </w:rPr>
        <w:t xml:space="preserve"> là thời gian thiết kế để sinh viên hoàn thành một chương trình cụ thể. Tùy thuộc chương trình, khóa học tại trường Cao đẳng Kỹ thuật Lý Tự Trọng được thiết kế như sau: Đào tạo trình độ cao đẳng được thực hiện ba năm học đối với người có bằng tốt nghiệp trung học phổ thông hoặc bằng tốt nghiệp trung cấp; một năm rưỡi đối với người có bằng tốt nghiệp trung cấp cùng ngành đào tạo.</w:t>
      </w:r>
    </w:p>
    <w:p w:rsidR="00A63A30" w:rsidRPr="002B6B73" w:rsidRDefault="00E37843" w:rsidP="00C92E59">
      <w:pPr>
        <w:spacing w:after="0" w:line="22" w:lineRule="atLeast"/>
        <w:ind w:firstLine="540"/>
        <w:jc w:val="both"/>
        <w:rPr>
          <w:rFonts w:asciiTheme="majorHAnsi" w:hAnsiTheme="majorHAnsi"/>
          <w:sz w:val="24"/>
          <w:szCs w:val="24"/>
          <w:lang w:val="pt-BR"/>
        </w:rPr>
      </w:pPr>
      <w:r>
        <w:rPr>
          <w:rFonts w:asciiTheme="majorHAnsi" w:hAnsiTheme="majorHAnsi"/>
          <w:noProof/>
          <w:sz w:val="24"/>
          <w:szCs w:val="24"/>
        </w:rPr>
        <w:drawing>
          <wp:anchor distT="0" distB="0" distL="114300" distR="114300" simplePos="0" relativeHeight="251662336" behindDoc="0" locked="0" layoutInCell="1" allowOverlap="1" wp14:anchorId="2420A3D2" wp14:editId="133967B7">
            <wp:simplePos x="0" y="0"/>
            <wp:positionH relativeFrom="column">
              <wp:posOffset>3207014</wp:posOffset>
            </wp:positionH>
            <wp:positionV relativeFrom="paragraph">
              <wp:posOffset>887730</wp:posOffset>
            </wp:positionV>
            <wp:extent cx="2907102" cy="2183738"/>
            <wp:effectExtent l="95250" t="95250" r="83820" b="838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385.JPG"/>
                    <pic:cNvPicPr/>
                  </pic:nvPicPr>
                  <pic:blipFill>
                    <a:blip r:embed="rId17">
                      <a:extLst>
                        <a:ext uri="{28A0092B-C50C-407E-A947-70E740481C1C}">
                          <a14:useLocalDpi xmlns:a14="http://schemas.microsoft.com/office/drawing/2010/main" val="0"/>
                        </a:ext>
                      </a:extLst>
                    </a:blip>
                    <a:stretch>
                      <a:fillRect/>
                    </a:stretch>
                  </pic:blipFill>
                  <pic:spPr>
                    <a:xfrm>
                      <a:off x="0" y="0"/>
                      <a:ext cx="2907102" cy="2183738"/>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93F08" w:rsidRPr="002B6B73">
        <w:rPr>
          <w:rFonts w:asciiTheme="majorHAnsi" w:hAnsiTheme="majorHAnsi"/>
          <w:sz w:val="24"/>
          <w:szCs w:val="24"/>
          <w:lang w:val="pt-BR"/>
        </w:rPr>
        <w:t xml:space="preserve">+ </w:t>
      </w:r>
      <w:r w:rsidR="00A63A30" w:rsidRPr="002B6B73">
        <w:rPr>
          <w:rFonts w:asciiTheme="majorHAnsi" w:hAnsiTheme="majorHAnsi"/>
          <w:b/>
          <w:sz w:val="24"/>
          <w:szCs w:val="24"/>
          <w:lang w:val="pt-BR"/>
        </w:rPr>
        <w:t>Một năm học</w:t>
      </w:r>
      <w:r w:rsidR="00A63A30" w:rsidRPr="002B6B73">
        <w:rPr>
          <w:rFonts w:asciiTheme="majorHAnsi" w:hAnsiTheme="majorHAnsi"/>
          <w:sz w:val="24"/>
          <w:szCs w:val="24"/>
          <w:lang w:val="pt-BR"/>
        </w:rPr>
        <w:t xml:space="preserve"> có hai học kỳ chính, mỗi học kỳ chính có 15 tuần thực họ</w:t>
      </w:r>
      <w:r w:rsidR="00F93F08" w:rsidRPr="002B6B73">
        <w:rPr>
          <w:rFonts w:asciiTheme="majorHAnsi" w:hAnsiTheme="majorHAnsi"/>
          <w:sz w:val="24"/>
          <w:szCs w:val="24"/>
          <w:lang w:val="pt-BR"/>
        </w:rPr>
        <w:t xml:space="preserve">c và </w:t>
      </w:r>
      <w:r w:rsidR="00A63A30" w:rsidRPr="002B6B73">
        <w:rPr>
          <w:rFonts w:asciiTheme="majorHAnsi" w:hAnsiTheme="majorHAnsi"/>
          <w:sz w:val="24"/>
          <w:szCs w:val="24"/>
          <w:lang w:val="pt-BR"/>
        </w:rPr>
        <w:t>3 tuần thi. Tùy điều kiện cụ thể, trường có thể tổ chức thêm một học kỳ phụ để tạo điều kiện cho sinh viên được học lại, học bù hoặc học vượt. Học kỳ phụ có 5 tuần thực học và  1 tuần thi.</w:t>
      </w:r>
    </w:p>
    <w:p w:rsidR="00F93F08" w:rsidRPr="002B6B73" w:rsidRDefault="00F93F08"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w:t>
      </w:r>
      <w:r w:rsidR="00A63A30" w:rsidRPr="002B6B73">
        <w:rPr>
          <w:rFonts w:asciiTheme="majorHAnsi" w:hAnsiTheme="majorHAnsi"/>
          <w:sz w:val="24"/>
          <w:szCs w:val="24"/>
          <w:lang w:val="pt-BR"/>
        </w:rPr>
        <w:t>Căn cứ vào khối lượng và nội dung kiến thức tối thiểu quy định cho các chương trình, Hiệu trưởng dự kiến phân bổ số học phần cho từng năm học, từng học kỳ.</w:t>
      </w:r>
    </w:p>
    <w:p w:rsidR="00F93F08" w:rsidRPr="002B6B73" w:rsidRDefault="00F93F08"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w:t>
      </w:r>
      <w:r w:rsidR="00A63A30" w:rsidRPr="002B6B73">
        <w:rPr>
          <w:rFonts w:asciiTheme="majorHAnsi" w:hAnsiTheme="majorHAnsi"/>
          <w:sz w:val="24"/>
          <w:szCs w:val="24"/>
          <w:lang w:val="pt-BR"/>
        </w:rPr>
        <w:t>Thời gian tối đa hoàn thành chương trình bao gồm: thời gian thiết kế cho chương trình quy định tại điểm a khoản 1 của Điều này, cộng với 4 học kỳ đối với khóa học ba năm, 2 học kỳ đối với khóa học một năm rưỡ</w:t>
      </w:r>
      <w:r w:rsidRPr="002B6B73">
        <w:rPr>
          <w:rFonts w:asciiTheme="majorHAnsi" w:hAnsiTheme="majorHAnsi"/>
          <w:sz w:val="24"/>
          <w:szCs w:val="24"/>
          <w:lang w:val="pt-BR"/>
        </w:rPr>
        <w:t>i.</w:t>
      </w:r>
    </w:p>
    <w:p w:rsidR="00F93F08" w:rsidRPr="002B6B73" w:rsidRDefault="00A63A30" w:rsidP="00F93F08">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Các đối tượng được hưởng chính sách ưu tiên theo quy định tại Quy chế tuyển sinh đại học, </w:t>
      </w:r>
      <w:r w:rsidRPr="002B6B73">
        <w:rPr>
          <w:rFonts w:asciiTheme="majorHAnsi" w:hAnsiTheme="majorHAnsi"/>
          <w:sz w:val="24"/>
          <w:szCs w:val="24"/>
          <w:lang w:val="pt-BR"/>
        </w:rPr>
        <w:lastRenderedPageBreak/>
        <w:t>cao đẳng hệ chính quy không bị hạn chế về thời gian tối đa để hoàn thành chương trình.</w:t>
      </w:r>
    </w:p>
    <w:p w:rsidR="00F93F08" w:rsidRPr="002B6B73" w:rsidRDefault="00F93F08" w:rsidP="00F93F08">
      <w:pPr>
        <w:spacing w:after="0" w:line="22" w:lineRule="atLeast"/>
        <w:jc w:val="both"/>
        <w:rPr>
          <w:rFonts w:asciiTheme="majorHAnsi" w:hAnsiTheme="majorHAnsi"/>
          <w:sz w:val="24"/>
          <w:szCs w:val="24"/>
          <w:lang w:val="pt-BR"/>
        </w:rPr>
      </w:pPr>
    </w:p>
    <w:p w:rsidR="00F93F08" w:rsidRPr="002B6B73" w:rsidRDefault="00F93F08" w:rsidP="00F93F08">
      <w:pPr>
        <w:spacing w:after="0" w:line="22" w:lineRule="atLeast"/>
        <w:jc w:val="both"/>
        <w:rPr>
          <w:rFonts w:asciiTheme="majorHAnsi" w:hAnsiTheme="majorHAnsi"/>
          <w:color w:val="FF0000"/>
          <w:sz w:val="24"/>
          <w:szCs w:val="24"/>
          <w:lang w:val="pt-BR"/>
        </w:rPr>
      </w:pPr>
      <w:r w:rsidRPr="002B6B73">
        <w:rPr>
          <w:rFonts w:asciiTheme="majorHAnsi" w:hAnsiTheme="majorHAnsi"/>
          <w:b/>
          <w:bCs/>
          <w:color w:val="FF0000"/>
          <w:sz w:val="24"/>
          <w:szCs w:val="24"/>
        </w:rPr>
        <w:t>2.</w:t>
      </w:r>
      <w:r w:rsidR="00F21CB4" w:rsidRPr="002B6B73">
        <w:rPr>
          <w:rFonts w:asciiTheme="majorHAnsi" w:hAnsiTheme="majorHAnsi"/>
          <w:b/>
          <w:bCs/>
          <w:color w:val="FF0000"/>
          <w:sz w:val="24"/>
          <w:szCs w:val="24"/>
        </w:rPr>
        <w:t>2.2</w:t>
      </w:r>
      <w:r w:rsidRPr="002B6B73">
        <w:rPr>
          <w:rFonts w:asciiTheme="majorHAnsi" w:hAnsiTheme="majorHAnsi"/>
          <w:b/>
          <w:bCs/>
          <w:color w:val="FF0000"/>
          <w:sz w:val="24"/>
          <w:szCs w:val="24"/>
        </w:rPr>
        <w:t>. T</w:t>
      </w:r>
      <w:r w:rsidR="00F21CB4" w:rsidRPr="002B6B73">
        <w:rPr>
          <w:rFonts w:asciiTheme="majorHAnsi" w:hAnsiTheme="majorHAnsi"/>
          <w:b/>
          <w:bCs/>
          <w:color w:val="FF0000"/>
          <w:sz w:val="24"/>
          <w:szCs w:val="24"/>
        </w:rPr>
        <w:t>ổ chức lớp học</w:t>
      </w:r>
    </w:p>
    <w:p w:rsidR="00941A6E" w:rsidRPr="002B6B73" w:rsidRDefault="00F93F08" w:rsidP="00941A6E">
      <w:pPr>
        <w:pStyle w:val="ListParagraph"/>
        <w:spacing w:after="0"/>
        <w:ind w:left="270"/>
        <w:jc w:val="both"/>
        <w:rPr>
          <w:rFonts w:asciiTheme="majorHAnsi" w:hAnsiTheme="majorHAnsi"/>
          <w:sz w:val="24"/>
          <w:szCs w:val="24"/>
        </w:rPr>
      </w:pPr>
      <w:r w:rsidRPr="002B6B73">
        <w:rPr>
          <w:rFonts w:asciiTheme="majorHAnsi" w:hAnsiTheme="majorHAnsi"/>
          <w:sz w:val="24"/>
          <w:szCs w:val="24"/>
        </w:rPr>
        <w:t>Lớp học của sinh viên được tổ chức dưới hai hình thức:</w:t>
      </w:r>
    </w:p>
    <w:p w:rsidR="00941A6E" w:rsidRPr="002B6B73" w:rsidRDefault="00F93F08" w:rsidP="00941A6E">
      <w:pPr>
        <w:pStyle w:val="ListParagraph"/>
        <w:numPr>
          <w:ilvl w:val="0"/>
          <w:numId w:val="3"/>
        </w:numPr>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Lớp học ổn định, được tổ chức theo khóa, ngành tuyển sinh. Phòng Thanh tra giáo dục và Công tác sinh viên sắp xếp sinh viên trúng tuyển vào các lớp học ổn định. Đối với phần đông sinh viên lớp học ổn định được duy trì không thay đổi suốt cả khoá họ</w:t>
      </w:r>
      <w:r w:rsidR="00941A6E" w:rsidRPr="002B6B73">
        <w:rPr>
          <w:rFonts w:asciiTheme="majorHAnsi" w:hAnsiTheme="majorHAnsi"/>
          <w:sz w:val="24"/>
          <w:szCs w:val="24"/>
        </w:rPr>
        <w:t>c.</w:t>
      </w:r>
    </w:p>
    <w:p w:rsidR="00941A6E" w:rsidRPr="002B6B73" w:rsidRDefault="00F93F08" w:rsidP="00941A6E">
      <w:pPr>
        <w:pStyle w:val="ListParagraph"/>
        <w:numPr>
          <w:ilvl w:val="0"/>
          <w:numId w:val="3"/>
        </w:numPr>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Lớp học phần, được tổ chức theo từng học phần dựa vào đăng ký khối lượng học tập của sinh viên ở từng học kỳ.</w:t>
      </w:r>
    </w:p>
    <w:p w:rsidR="00F93F08" w:rsidRPr="002B6B73" w:rsidRDefault="00F93F08" w:rsidP="00941A6E">
      <w:pPr>
        <w:pStyle w:val="ListParagraph"/>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Số lượng sinh viên tối thiểu cho mỗi lớp học phần được quy định như sau: 50 sinh viên đối với các học phần giáo dục đại cương, 30 sinh viên đối với những học phần cơ sở ngành, kiến thức ngành, chuyên ngành, bổ trợ, 25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 học những học phần khác có lớp .</w:t>
      </w:r>
    </w:p>
    <w:p w:rsidR="00941A6E" w:rsidRPr="002B6B73" w:rsidRDefault="00941A6E" w:rsidP="00941A6E">
      <w:pPr>
        <w:pStyle w:val="ListParagraph"/>
        <w:tabs>
          <w:tab w:val="left" w:pos="360"/>
        </w:tabs>
        <w:spacing w:after="0"/>
        <w:ind w:left="0" w:firstLine="270"/>
        <w:jc w:val="both"/>
        <w:rPr>
          <w:rFonts w:asciiTheme="majorHAnsi" w:hAnsiTheme="majorHAnsi"/>
          <w:sz w:val="24"/>
          <w:szCs w:val="24"/>
        </w:rPr>
      </w:pPr>
    </w:p>
    <w:p w:rsidR="00941A6E" w:rsidRPr="002B6B73" w:rsidRDefault="00F21CB4" w:rsidP="00941A6E">
      <w:pPr>
        <w:spacing w:after="0" w:line="22" w:lineRule="atLeast"/>
        <w:jc w:val="both"/>
        <w:rPr>
          <w:rFonts w:asciiTheme="majorHAnsi" w:hAnsiTheme="majorHAnsi"/>
          <w:b/>
          <w:bCs/>
          <w:color w:val="FF0000"/>
          <w:sz w:val="24"/>
          <w:szCs w:val="24"/>
        </w:rPr>
      </w:pPr>
      <w:r w:rsidRPr="002B6B73">
        <w:rPr>
          <w:rFonts w:asciiTheme="majorHAnsi" w:hAnsiTheme="majorHAnsi"/>
          <w:b/>
          <w:bCs/>
          <w:color w:val="FF0000"/>
          <w:sz w:val="24"/>
          <w:szCs w:val="24"/>
        </w:rPr>
        <w:t>2.2.3</w:t>
      </w:r>
      <w:r w:rsidR="00941A6E"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Đăng ký khối lượng học tập</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Đầu mỗi năm học, trường thông báo lịch trình học dự kiến cho từng chương trình trong từng học kỳ, danh sách các học phần bắt buộc và tự chọn dự kiến sẽ dạy, đề cương chi tiết, điều kiện tiên quyết để được đăng ký học cho từng học phần, hình thức kiểm tra và thi đối với các học phần.</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lastRenderedPageBreak/>
        <w:t>Trước khi bắt đầu mỗi học kỳ, tùy theo khả năng và điều kiện học tập của bản thân, từng sinh viên phải đăng ký học các học phần dự định sẽ học trong học kỳ đó với phòng Đào tạo của trường.</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Có 2 hình thức đăng ký các học phần sẽ học trong mỗi học kỳ: đăng ký bình thường và đăng ký muộn.</w:t>
      </w:r>
    </w:p>
    <w:p w:rsidR="00941A6E" w:rsidRPr="002B6B73" w:rsidRDefault="00941A6E" w:rsidP="00941A6E">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Pr="002B6B73">
        <w:rPr>
          <w:rFonts w:asciiTheme="majorHAnsi" w:hAnsiTheme="majorHAnsi"/>
          <w:b/>
          <w:sz w:val="24"/>
          <w:szCs w:val="24"/>
        </w:rPr>
        <w:t>Đăng ký bình thường</w:t>
      </w:r>
      <w:r w:rsidRPr="002B6B73">
        <w:rPr>
          <w:rFonts w:asciiTheme="majorHAnsi" w:hAnsiTheme="majorHAnsi"/>
          <w:sz w:val="24"/>
          <w:szCs w:val="24"/>
        </w:rPr>
        <w:t xml:space="preserve"> là hình thức đăng ký được thực hiện trước thời điểm bắt đầu học kỳ 2 tuần;</w:t>
      </w:r>
    </w:p>
    <w:p w:rsidR="00941A6E" w:rsidRPr="002B6B73" w:rsidRDefault="00941A6E" w:rsidP="00941A6E">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Pr="002B6B73">
        <w:rPr>
          <w:rFonts w:asciiTheme="majorHAnsi" w:hAnsiTheme="majorHAnsi"/>
          <w:b/>
          <w:sz w:val="24"/>
          <w:szCs w:val="24"/>
        </w:rPr>
        <w:t>Đăng ký muộn</w:t>
      </w:r>
      <w:r w:rsidRPr="002B6B73">
        <w:rPr>
          <w:rFonts w:asciiTheme="majorHAnsi" w:hAnsiTheme="majorHAnsi"/>
          <w:sz w:val="24"/>
          <w:szCs w:val="24"/>
        </w:rPr>
        <w:t xml:space="preserve"> là hình thức đăng ký được thực hiện trong hai tuần đầu của học kỳ chính hoặc trong tuần đầu của học kỳ phụ cho những sinh viên muốn đăng ký học thêm hoặc đăng ký học đổi sang học phần khác khi không có lớp.</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Khối lượng học tập tối thiểu mà mỗi sinh viên phải đăng ký trong mỗi học kỳ được quy định như sau:</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+ 14 tín chỉ cho mỗi học kỳ, trừ học kỳ cuối khóa học, đối với những sinh viên được xếp hạng học lực bình thường;</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+ 10 tín chỉ cho mỗi học kỳ, trừ học kỳ cuối khóa học, đối với những sinh viên đang trong thời gian bị xếp hạng học lực yếu;</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Không quy định khối lượng học tập tối thiểu đối với sinh viên ở học kỳ phụ.</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Sinh viên đang trong thời gian bị xếp hạng học lực yếu chỉ được đăng ký khối lượng học tập không quá 14 tín chỉ cho mỗi học kỳ. Không hạn chế khối lượng đăng ký học tập của những sinh viên xếp hạng học lực bình thường.</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Việc đăng ký các học phần sẽ học cho từng học kỳ phải bảo đảm điều kiện tiên quyết của từng học phần và trình tự học tập của mỗi chương trình cụ thể.</w:t>
      </w:r>
    </w:p>
    <w:p w:rsidR="00F93F08"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Phòng Đào tạo của trường chỉ nhận đăng ký khối lượng học tập của sinh viên ở mỗi học kỳ khi đã có chữ ký chấp thuận của cố vấn học tập. Khối lượng đăng ký học tập của sinh viên theo từng học kỳ được ghi vào phiếu đăng ký học do phòng đào tạo của trường lưu giữ.</w:t>
      </w:r>
    </w:p>
    <w:p w:rsidR="00941A6E" w:rsidRPr="002B6B73" w:rsidRDefault="00941A6E" w:rsidP="00941A6E">
      <w:pPr>
        <w:tabs>
          <w:tab w:val="left" w:pos="360"/>
        </w:tabs>
        <w:spacing w:after="0" w:line="22" w:lineRule="atLeast"/>
        <w:jc w:val="both"/>
        <w:rPr>
          <w:rFonts w:asciiTheme="majorHAnsi" w:hAnsiTheme="majorHAnsi"/>
          <w:sz w:val="24"/>
          <w:szCs w:val="24"/>
        </w:rPr>
      </w:pPr>
    </w:p>
    <w:p w:rsidR="00FF01CC" w:rsidRPr="002B6B73" w:rsidRDefault="00F21CB4" w:rsidP="00FF01CC">
      <w:pPr>
        <w:spacing w:after="0" w:line="22" w:lineRule="atLeast"/>
        <w:rPr>
          <w:rFonts w:asciiTheme="majorHAnsi" w:hAnsiTheme="majorHAnsi"/>
          <w:b/>
          <w:bCs/>
          <w:color w:val="FF0000"/>
          <w:sz w:val="24"/>
          <w:szCs w:val="24"/>
        </w:rPr>
      </w:pPr>
      <w:r w:rsidRPr="002B6B73">
        <w:rPr>
          <w:rFonts w:asciiTheme="majorHAnsi" w:hAnsiTheme="majorHAnsi"/>
          <w:b/>
          <w:bCs/>
          <w:color w:val="FF0000"/>
          <w:sz w:val="24"/>
          <w:szCs w:val="24"/>
        </w:rPr>
        <w:t>2.2.4</w:t>
      </w:r>
      <w:r w:rsidR="00941A6E"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Rút bớt học phần đã đăng ký</w:t>
      </w:r>
    </w:p>
    <w:p w:rsidR="00FF01CC" w:rsidRPr="002B6B73" w:rsidRDefault="00941A6E" w:rsidP="00FF01CC">
      <w:pPr>
        <w:pStyle w:val="ListParagraph"/>
        <w:numPr>
          <w:ilvl w:val="0"/>
          <w:numId w:val="3"/>
        </w:numPr>
        <w:tabs>
          <w:tab w:val="left" w:pos="450"/>
        </w:tabs>
        <w:spacing w:after="0" w:line="22" w:lineRule="atLeast"/>
        <w:ind w:left="0" w:firstLine="270"/>
        <w:jc w:val="both"/>
        <w:rPr>
          <w:rFonts w:asciiTheme="majorHAnsi" w:hAnsiTheme="majorHAnsi"/>
          <w:b/>
          <w:bCs/>
          <w:color w:val="FF0000"/>
          <w:sz w:val="24"/>
          <w:szCs w:val="24"/>
        </w:rPr>
      </w:pPr>
      <w:r w:rsidRPr="002B6B73">
        <w:rPr>
          <w:rFonts w:asciiTheme="majorHAnsi" w:hAnsiTheme="majorHAnsi"/>
          <w:sz w:val="24"/>
          <w:szCs w:val="24"/>
        </w:rPr>
        <w:t xml:space="preserve">Việc rút bớt học phần trong khối lượng học tập đã đăng ký chỉ được chấp nhận sau 1 tuần nhưng không muộn quá 2 tuần kể từ đầu học kỳ chính; không muộn quá 1 tuần kể từ khi bắt đầu học kỳ phụ. Ngoài thời hạn trên học phần vẫn được giữ nguyên trong phiếu đăng ký học, nếu </w:t>
      </w:r>
      <w:r w:rsidRPr="002B6B73">
        <w:rPr>
          <w:rFonts w:asciiTheme="majorHAnsi" w:hAnsiTheme="majorHAnsi"/>
          <w:sz w:val="24"/>
          <w:szCs w:val="24"/>
        </w:rPr>
        <w:lastRenderedPageBreak/>
        <w:t>sinh viên không đi học sẽ được xem như tự ý bỏ học và phải nhận điểm 0 cho học phần đó.</w:t>
      </w:r>
    </w:p>
    <w:p w:rsidR="00FF01CC" w:rsidRPr="002B6B73" w:rsidRDefault="00941A6E" w:rsidP="00FF01CC">
      <w:pPr>
        <w:pStyle w:val="ListParagraph"/>
        <w:numPr>
          <w:ilvl w:val="0"/>
          <w:numId w:val="3"/>
        </w:numPr>
        <w:tabs>
          <w:tab w:val="left" w:pos="450"/>
        </w:tabs>
        <w:spacing w:after="0" w:line="22" w:lineRule="atLeast"/>
        <w:ind w:left="0" w:firstLine="270"/>
        <w:jc w:val="both"/>
        <w:rPr>
          <w:rFonts w:asciiTheme="majorHAnsi" w:hAnsiTheme="majorHAnsi"/>
          <w:b/>
          <w:bCs/>
          <w:color w:val="FF0000"/>
          <w:sz w:val="24"/>
          <w:szCs w:val="24"/>
        </w:rPr>
      </w:pPr>
      <w:r w:rsidRPr="002B6B73">
        <w:rPr>
          <w:rFonts w:asciiTheme="majorHAnsi" w:hAnsiTheme="majorHAnsi"/>
          <w:sz w:val="24"/>
          <w:szCs w:val="24"/>
        </w:rPr>
        <w:t>Điều kiện rút bớt các học phần đã đăng ký:</w:t>
      </w:r>
    </w:p>
    <w:p w:rsidR="00FF01CC" w:rsidRPr="002B6B73" w:rsidRDefault="00FF01CC" w:rsidP="00FF01CC">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Sinh viên phải tự viết đơn (theo mẫu) gửi phòng Đào tạo;</w:t>
      </w:r>
    </w:p>
    <w:p w:rsidR="00FF01CC" w:rsidRPr="002B6B73" w:rsidRDefault="00FF01CC" w:rsidP="00FF01CC">
      <w:pPr>
        <w:spacing w:after="0" w:line="22" w:lineRule="atLeast"/>
        <w:ind w:firstLine="540"/>
        <w:jc w:val="both"/>
        <w:rPr>
          <w:rFonts w:asciiTheme="majorHAnsi" w:hAnsiTheme="majorHAnsi"/>
          <w:b/>
          <w:bCs/>
          <w:color w:val="FF0000"/>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Được cố vấn học tập chấp thuận</w:t>
      </w:r>
      <w:r w:rsidRPr="002B6B73">
        <w:rPr>
          <w:rFonts w:asciiTheme="majorHAnsi" w:hAnsiTheme="majorHAnsi"/>
          <w:sz w:val="24"/>
          <w:szCs w:val="24"/>
        </w:rPr>
        <w:t>;</w:t>
      </w:r>
    </w:p>
    <w:p w:rsidR="00FF01CC" w:rsidRPr="002B6B73" w:rsidRDefault="00FF01CC" w:rsidP="00FF01CC">
      <w:pPr>
        <w:spacing w:after="0" w:line="22" w:lineRule="atLeast"/>
        <w:ind w:firstLine="540"/>
        <w:jc w:val="both"/>
        <w:rPr>
          <w:rFonts w:asciiTheme="majorHAnsi" w:hAnsiTheme="majorHAnsi"/>
          <w:b/>
          <w:bCs/>
          <w:color w:val="FF0000"/>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Không vi phạm khoản 3 Điều 10 của Quy định này.</w:t>
      </w:r>
    </w:p>
    <w:p w:rsidR="00F93F08" w:rsidRDefault="00941A6E" w:rsidP="00FF01CC">
      <w:pPr>
        <w:pStyle w:val="ListParagraph"/>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Sinh viên chỉ được phép bỏ lớp đối với học phần xin rút bớt, sau khi giảng viên phụ trách nhận được giấy báo của phòng Đào tạo.</w:t>
      </w:r>
    </w:p>
    <w:p w:rsidR="007D4502" w:rsidRDefault="007D4502" w:rsidP="00FF01CC">
      <w:pPr>
        <w:pStyle w:val="ListParagraph"/>
        <w:spacing w:after="0" w:line="22" w:lineRule="atLeast"/>
        <w:ind w:left="0" w:firstLine="270"/>
        <w:jc w:val="both"/>
        <w:rPr>
          <w:rFonts w:asciiTheme="majorHAnsi" w:hAnsiTheme="majorHAnsi"/>
          <w:sz w:val="24"/>
          <w:szCs w:val="24"/>
        </w:rPr>
      </w:pPr>
    </w:p>
    <w:p w:rsidR="00FF01CC" w:rsidRPr="002B6B73" w:rsidRDefault="00F21CB4" w:rsidP="00C92E59">
      <w:pPr>
        <w:spacing w:after="0" w:line="22" w:lineRule="atLeast"/>
        <w:jc w:val="both"/>
        <w:rPr>
          <w:rFonts w:asciiTheme="majorHAnsi" w:hAnsiTheme="majorHAnsi"/>
          <w:color w:val="FF0000"/>
          <w:sz w:val="24"/>
          <w:szCs w:val="24"/>
        </w:rPr>
      </w:pPr>
      <w:r w:rsidRPr="002B6B73">
        <w:rPr>
          <w:rFonts w:asciiTheme="majorHAnsi" w:hAnsiTheme="majorHAnsi"/>
          <w:b/>
          <w:bCs/>
          <w:color w:val="FF0000"/>
          <w:sz w:val="24"/>
          <w:szCs w:val="24"/>
        </w:rPr>
        <w:t>2.2.5</w:t>
      </w:r>
      <w:r w:rsidR="00FF01CC"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 xml:space="preserve">Đăng ký học lại </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Sinh viên có học phần bắt buộc bị điểm dưới 4,0 phải đăng ký học lại học phần đó ở một trong các học kỳ tiếp theo cho đến khi đạt điểm từ 4,0 trở lên.</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Sinh viên có học phần tự chọn bị điểm dưới 4,0 phải đăng ký học lại học phần đó hoặc học đổi sang học phần tự chọn tương đương khác.</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Ngoài các trường hợp quy định tại khoản 1 và khoản 2 của Điều này, sinh viên được quyền đăng ký học lại hoặc học đổi sang học phần khác đối với các học phần đạt điểm 4,0 trở lên, để cải thiện điểm trung bình chung tích lũy.</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Điểm của học phần cũ bị hủy khi đã có điểm học phần mới thay thế.</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Thủ tục đăng ký học, số lần đánh giá bộ phận và thi kết thúc học phần đối với học phần học lại cũng giống như đối với một học phần mới.</w:t>
      </w:r>
    </w:p>
    <w:p w:rsidR="00FF01CC" w:rsidRPr="002B6B73" w:rsidRDefault="00FF01CC" w:rsidP="00C92E59">
      <w:pPr>
        <w:tabs>
          <w:tab w:val="left" w:pos="450"/>
        </w:tabs>
        <w:spacing w:after="0" w:line="22" w:lineRule="atLeast"/>
        <w:jc w:val="both"/>
        <w:rPr>
          <w:rFonts w:asciiTheme="majorHAnsi" w:hAnsiTheme="majorHAnsi"/>
          <w:sz w:val="24"/>
          <w:szCs w:val="24"/>
        </w:rPr>
      </w:pPr>
    </w:p>
    <w:p w:rsidR="00FF01CC" w:rsidRPr="002B6B73" w:rsidRDefault="00F21CB4" w:rsidP="00C92E59">
      <w:pPr>
        <w:spacing w:after="0" w:line="22" w:lineRule="atLeast"/>
        <w:jc w:val="both"/>
        <w:rPr>
          <w:rFonts w:asciiTheme="majorHAnsi" w:hAnsiTheme="majorHAnsi"/>
          <w:color w:val="FF0000"/>
          <w:sz w:val="24"/>
          <w:szCs w:val="24"/>
        </w:rPr>
      </w:pPr>
      <w:r w:rsidRPr="002B6B73">
        <w:rPr>
          <w:rFonts w:asciiTheme="majorHAnsi" w:hAnsiTheme="majorHAnsi"/>
          <w:b/>
          <w:bCs/>
          <w:color w:val="FF0000"/>
          <w:sz w:val="24"/>
          <w:szCs w:val="24"/>
        </w:rPr>
        <w:t>2.2.6</w:t>
      </w:r>
      <w:r w:rsidR="00DD5081"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Nghỉ</w:t>
      </w:r>
      <w:r w:rsidR="00DD5081"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ốm</w:t>
      </w:r>
    </w:p>
    <w:p w:rsidR="00FF01CC" w:rsidRPr="002B6B73" w:rsidRDefault="00DD5081" w:rsidP="00C92E59">
      <w:pPr>
        <w:tabs>
          <w:tab w:val="left" w:pos="270"/>
        </w:tabs>
        <w:spacing w:after="0" w:line="22" w:lineRule="atLeast"/>
        <w:jc w:val="both"/>
        <w:rPr>
          <w:rFonts w:asciiTheme="majorHAnsi" w:hAnsiTheme="majorHAnsi"/>
          <w:sz w:val="24"/>
          <w:szCs w:val="24"/>
        </w:rPr>
      </w:pPr>
      <w:r w:rsidRPr="002B6B73">
        <w:rPr>
          <w:rFonts w:asciiTheme="majorHAnsi" w:hAnsiTheme="majorHAnsi"/>
          <w:sz w:val="24"/>
          <w:szCs w:val="24"/>
        </w:rPr>
        <w:t xml:space="preserve">         </w:t>
      </w:r>
      <w:r w:rsidR="00FF01CC" w:rsidRPr="002B6B73">
        <w:rPr>
          <w:rFonts w:asciiTheme="majorHAnsi" w:hAnsiTheme="majorHAnsi"/>
          <w:sz w:val="24"/>
          <w:szCs w:val="24"/>
        </w:rPr>
        <w:t>Sinh viên xin nghỉ ốm trong quá trình học hoặc trong đợt thi, phải viết đơn xin phép gửi Trưởng khoa trong vòng một tuần kể từ ngày ốm, kèm theo giấy chứng nhận của cơ quan y tế trường, hoặc y tế địa phương hoặc của bệnh viện.</w:t>
      </w:r>
    </w:p>
    <w:p w:rsidR="00F21CB4" w:rsidRPr="002B6B73" w:rsidRDefault="00F21CB4" w:rsidP="00C92E59">
      <w:pPr>
        <w:spacing w:after="0" w:line="22" w:lineRule="atLeast"/>
        <w:jc w:val="both"/>
        <w:rPr>
          <w:rFonts w:asciiTheme="majorHAnsi" w:hAnsiTheme="majorHAnsi"/>
          <w:b/>
          <w:bCs/>
          <w:sz w:val="24"/>
          <w:szCs w:val="24"/>
        </w:rPr>
      </w:pPr>
    </w:p>
    <w:p w:rsidR="00F21CB4" w:rsidRPr="002B6B73" w:rsidRDefault="00F21CB4" w:rsidP="00C92E59">
      <w:pPr>
        <w:spacing w:after="0" w:line="22" w:lineRule="atLeast"/>
        <w:jc w:val="both"/>
        <w:rPr>
          <w:rFonts w:asciiTheme="majorHAnsi" w:hAnsiTheme="majorHAnsi"/>
          <w:b/>
          <w:bCs/>
          <w:color w:val="FF0000"/>
          <w:sz w:val="24"/>
          <w:szCs w:val="24"/>
        </w:rPr>
      </w:pPr>
      <w:r w:rsidRPr="002B6B73">
        <w:rPr>
          <w:rFonts w:asciiTheme="majorHAnsi" w:hAnsiTheme="majorHAnsi"/>
          <w:b/>
          <w:bCs/>
          <w:color w:val="FF0000"/>
          <w:sz w:val="24"/>
          <w:szCs w:val="24"/>
        </w:rPr>
        <w:t>2.2.7. Xếp hạng năm đào tạo và học lực</w:t>
      </w:r>
    </w:p>
    <w:p w:rsidR="00F93F08" w:rsidRPr="002B6B73" w:rsidRDefault="00F21CB4" w:rsidP="00C92E59">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rPr>
      </w:pPr>
      <w:r w:rsidRPr="002B6B73">
        <w:rPr>
          <w:rFonts w:asciiTheme="majorHAnsi" w:hAnsiTheme="majorHAnsi"/>
          <w:sz w:val="24"/>
          <w:szCs w:val="24"/>
        </w:rPr>
        <w:t>Sau mỗi học kỳ, căn cứ vào khối lượng kiến thức tích lũy, sinh viên được xếp hạng năm đào tạo như sau:</w:t>
      </w:r>
    </w:p>
    <w:tbl>
      <w:tblPr>
        <w:tblStyle w:val="TableGridLight"/>
        <w:tblW w:w="459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shd w:val="clear" w:color="auto" w:fill="E2EFD9" w:themeFill="accent6" w:themeFillTint="33"/>
        <w:tblLook w:val="01E0" w:firstRow="1" w:lastRow="1" w:firstColumn="1" w:lastColumn="1" w:noHBand="0" w:noVBand="0"/>
      </w:tblPr>
      <w:tblGrid>
        <w:gridCol w:w="1620"/>
        <w:gridCol w:w="2970"/>
      </w:tblGrid>
      <w:tr w:rsidR="009C6BD6" w:rsidRPr="002B6B73" w:rsidTr="00773255">
        <w:tc>
          <w:tcPr>
            <w:tcW w:w="1620" w:type="dxa"/>
            <w:shd w:val="clear" w:color="auto" w:fill="E2EFD9" w:themeFill="accent6" w:themeFillTint="33"/>
          </w:tcPr>
          <w:p w:rsidR="00F21CB4" w:rsidRPr="002B6B73" w:rsidRDefault="00F21CB4" w:rsidP="00C92E59">
            <w:pPr>
              <w:spacing w:before="80" w:after="80"/>
              <w:jc w:val="center"/>
              <w:rPr>
                <w:rFonts w:asciiTheme="majorHAnsi" w:hAnsiTheme="majorHAnsi"/>
                <w:sz w:val="24"/>
                <w:szCs w:val="24"/>
                <w:lang w:bidi="he-IL"/>
              </w:rPr>
            </w:pPr>
            <w:r w:rsidRPr="002B6B73">
              <w:rPr>
                <w:rFonts w:asciiTheme="majorHAnsi" w:hAnsiTheme="majorHAnsi"/>
                <w:sz w:val="24"/>
                <w:szCs w:val="24"/>
                <w:lang w:bidi="he-IL"/>
              </w:rPr>
              <w:t>Sinh viên năm thứ nhất</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bidi="he-IL"/>
              </w:rPr>
            </w:pPr>
            <w:r w:rsidRPr="002B6B73">
              <w:rPr>
                <w:rFonts w:asciiTheme="majorHAnsi" w:hAnsiTheme="majorHAnsi"/>
                <w:sz w:val="24"/>
                <w:szCs w:val="24"/>
                <w:lang w:bidi="he-IL"/>
              </w:rPr>
              <w:t xml:space="preserve">Nếu khối lượng kiến thức tích lũy dưới </w:t>
            </w:r>
            <w:r w:rsidRPr="002B6B73">
              <w:rPr>
                <w:rFonts w:asciiTheme="majorHAnsi" w:hAnsiTheme="majorHAnsi"/>
                <w:iCs/>
                <w:sz w:val="24"/>
                <w:szCs w:val="24"/>
                <w:lang w:bidi="he-IL"/>
              </w:rPr>
              <w:t>34 tín chỉ;</w:t>
            </w:r>
          </w:p>
        </w:tc>
      </w:tr>
      <w:tr w:rsidR="009C6BD6" w:rsidRPr="002B6B73" w:rsidTr="008A3041">
        <w:trPr>
          <w:trHeight w:val="587"/>
        </w:trPr>
        <w:tc>
          <w:tcPr>
            <w:tcW w:w="1620" w:type="dxa"/>
            <w:shd w:val="clear" w:color="auto" w:fill="E2EFD9" w:themeFill="accent6" w:themeFillTint="33"/>
            <w:vAlign w:val="center"/>
          </w:tcPr>
          <w:p w:rsidR="00F21CB4" w:rsidRPr="002B6B73" w:rsidRDefault="00F21CB4" w:rsidP="008A3041">
            <w:pPr>
              <w:jc w:val="center"/>
              <w:rPr>
                <w:rFonts w:asciiTheme="majorHAnsi" w:hAnsiTheme="majorHAnsi"/>
                <w:sz w:val="24"/>
                <w:szCs w:val="24"/>
                <w:lang w:val="pt-BR" w:bidi="he-IL"/>
              </w:rPr>
            </w:pPr>
            <w:r w:rsidRPr="002B6B73">
              <w:rPr>
                <w:rFonts w:asciiTheme="majorHAnsi" w:hAnsiTheme="majorHAnsi"/>
                <w:sz w:val="24"/>
                <w:szCs w:val="24"/>
                <w:lang w:val="pt-BR" w:bidi="he-IL"/>
              </w:rPr>
              <w:t>Sinh viên năm thứ hai</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val="pt-BR" w:bidi="he-IL"/>
              </w:rPr>
            </w:pPr>
            <w:r w:rsidRPr="002B6B73">
              <w:rPr>
                <w:rFonts w:asciiTheme="majorHAnsi" w:hAnsiTheme="majorHAnsi"/>
                <w:sz w:val="24"/>
                <w:szCs w:val="24"/>
                <w:lang w:val="pt-BR" w:bidi="he-IL"/>
              </w:rPr>
              <w:t xml:space="preserve">Nếu khối lượng kiến thức tích lũy từ </w:t>
            </w:r>
            <w:r w:rsidRPr="002B6B73">
              <w:rPr>
                <w:rFonts w:asciiTheme="majorHAnsi" w:hAnsiTheme="majorHAnsi"/>
                <w:iCs/>
                <w:sz w:val="24"/>
                <w:szCs w:val="24"/>
                <w:lang w:val="pt-BR" w:bidi="he-IL"/>
              </w:rPr>
              <w:t xml:space="preserve">34 tín chỉ </w:t>
            </w:r>
            <w:r w:rsidRPr="002B6B73">
              <w:rPr>
                <w:rFonts w:asciiTheme="majorHAnsi" w:hAnsiTheme="majorHAnsi"/>
                <w:sz w:val="24"/>
                <w:szCs w:val="24"/>
                <w:lang w:val="pt-BR" w:bidi="he-IL"/>
              </w:rPr>
              <w:t xml:space="preserve">đến dưới </w:t>
            </w:r>
            <w:r w:rsidRPr="002B6B73">
              <w:rPr>
                <w:rFonts w:asciiTheme="majorHAnsi" w:hAnsiTheme="majorHAnsi"/>
                <w:iCs/>
                <w:sz w:val="24"/>
                <w:szCs w:val="24"/>
                <w:lang w:val="pt-BR" w:bidi="he-IL"/>
              </w:rPr>
              <w:t>68 tín chỉ;</w:t>
            </w:r>
          </w:p>
        </w:tc>
      </w:tr>
      <w:tr w:rsidR="009C6BD6" w:rsidRPr="002B6B73" w:rsidTr="00773255">
        <w:tc>
          <w:tcPr>
            <w:tcW w:w="1620" w:type="dxa"/>
            <w:shd w:val="clear" w:color="auto" w:fill="E2EFD9" w:themeFill="accent6" w:themeFillTint="33"/>
          </w:tcPr>
          <w:p w:rsidR="00F21CB4" w:rsidRPr="002B6B73" w:rsidRDefault="00F21CB4" w:rsidP="00C92E59">
            <w:pPr>
              <w:spacing w:before="80" w:after="80"/>
              <w:jc w:val="center"/>
              <w:rPr>
                <w:rFonts w:asciiTheme="majorHAnsi" w:hAnsiTheme="majorHAnsi"/>
                <w:sz w:val="24"/>
                <w:szCs w:val="24"/>
                <w:lang w:val="pt-BR" w:bidi="he-IL"/>
              </w:rPr>
            </w:pPr>
            <w:r w:rsidRPr="002B6B73">
              <w:rPr>
                <w:rFonts w:asciiTheme="majorHAnsi" w:hAnsiTheme="majorHAnsi"/>
                <w:sz w:val="24"/>
                <w:szCs w:val="24"/>
                <w:lang w:val="pt-BR" w:bidi="he-IL"/>
              </w:rPr>
              <w:lastRenderedPageBreak/>
              <w:t>Sinh viên năm thứ ba</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val="pt-BR" w:bidi="he-IL"/>
              </w:rPr>
            </w:pPr>
            <w:r w:rsidRPr="002B6B73">
              <w:rPr>
                <w:rFonts w:asciiTheme="majorHAnsi" w:hAnsiTheme="majorHAnsi"/>
                <w:sz w:val="24"/>
                <w:szCs w:val="24"/>
                <w:lang w:val="pt-BR" w:bidi="he-IL"/>
              </w:rPr>
              <w:t xml:space="preserve">Nếu khối lượng kiến thức tích lũy từ </w:t>
            </w:r>
            <w:r w:rsidRPr="002B6B73">
              <w:rPr>
                <w:rFonts w:asciiTheme="majorHAnsi" w:hAnsiTheme="majorHAnsi"/>
                <w:iCs/>
                <w:sz w:val="24"/>
                <w:szCs w:val="24"/>
                <w:lang w:val="pt-BR" w:bidi="he-IL"/>
              </w:rPr>
              <w:t xml:space="preserve">68 tín chỉ </w:t>
            </w:r>
            <w:r w:rsidRPr="002B6B73">
              <w:rPr>
                <w:rFonts w:asciiTheme="majorHAnsi" w:hAnsiTheme="majorHAnsi"/>
                <w:sz w:val="24"/>
                <w:szCs w:val="24"/>
                <w:lang w:val="pt-BR" w:bidi="he-IL"/>
              </w:rPr>
              <w:t>trở lên</w:t>
            </w:r>
          </w:p>
        </w:tc>
      </w:tr>
    </w:tbl>
    <w:p w:rsidR="00F21CB4" w:rsidRPr="002B6B73" w:rsidRDefault="00F21CB4" w:rsidP="00C92E59">
      <w:pPr>
        <w:tabs>
          <w:tab w:val="left" w:pos="450"/>
        </w:tabs>
        <w:spacing w:after="0" w:line="22" w:lineRule="atLeast"/>
        <w:jc w:val="both"/>
        <w:rPr>
          <w:rFonts w:asciiTheme="majorHAnsi" w:hAnsiTheme="majorHAnsi"/>
          <w:b/>
          <w:bCs/>
          <w:color w:val="FF0000"/>
          <w:sz w:val="24"/>
          <w:szCs w:val="24"/>
        </w:rPr>
      </w:pPr>
    </w:p>
    <w:p w:rsidR="009C6BD6" w:rsidRPr="002B6B73" w:rsidRDefault="009C6BD6" w:rsidP="00C92E59">
      <w:pPr>
        <w:pStyle w:val="ListParagraph"/>
        <w:numPr>
          <w:ilvl w:val="0"/>
          <w:numId w:val="3"/>
        </w:numPr>
        <w:tabs>
          <w:tab w:val="left" w:pos="450"/>
        </w:tabs>
        <w:spacing w:after="0"/>
        <w:ind w:left="0" w:firstLine="360"/>
        <w:jc w:val="both"/>
        <w:rPr>
          <w:rFonts w:asciiTheme="majorHAnsi" w:hAnsiTheme="majorHAnsi"/>
          <w:sz w:val="24"/>
          <w:szCs w:val="24"/>
          <w:lang w:val="pt-BR"/>
        </w:rPr>
      </w:pPr>
      <w:r w:rsidRPr="002B6B73">
        <w:rPr>
          <w:rFonts w:asciiTheme="majorHAnsi" w:hAnsiTheme="majorHAnsi"/>
          <w:sz w:val="24"/>
          <w:szCs w:val="24"/>
          <w:lang w:val="pt-BR"/>
        </w:rPr>
        <w:t>Sau mỗi học kỳ, căn cứ vào điểm trung bình chung tích luỹ, sinh viên được xếp hạng về học lực như sau:</w:t>
      </w:r>
    </w:p>
    <w:p w:rsidR="009C6BD6" w:rsidRPr="002B6B73" w:rsidRDefault="009C6BD6" w:rsidP="009C6BD6">
      <w:pPr>
        <w:pStyle w:val="BodyTextIndent"/>
        <w:spacing w:line="259" w:lineRule="auto"/>
        <w:ind w:firstLine="630"/>
        <w:rPr>
          <w:rFonts w:asciiTheme="majorHAnsi" w:hAnsiTheme="majorHAnsi"/>
          <w:sz w:val="24"/>
          <w:lang w:val="pt-BR"/>
        </w:rPr>
      </w:pPr>
      <w:r w:rsidRPr="002B6B73">
        <w:rPr>
          <w:rFonts w:asciiTheme="majorHAnsi" w:hAnsiTheme="majorHAnsi"/>
          <w:sz w:val="24"/>
          <w:lang w:val="pt-BR"/>
        </w:rPr>
        <w:t xml:space="preserve">+ </w:t>
      </w:r>
      <w:r w:rsidRPr="002B6B73">
        <w:rPr>
          <w:rFonts w:asciiTheme="majorHAnsi" w:hAnsiTheme="majorHAnsi"/>
          <w:b/>
          <w:sz w:val="24"/>
          <w:lang w:val="pt-BR"/>
        </w:rPr>
        <w:t>Hạng bình thường:</w:t>
      </w:r>
      <w:r w:rsidRPr="002B6B73">
        <w:rPr>
          <w:rFonts w:asciiTheme="majorHAnsi" w:hAnsiTheme="majorHAnsi"/>
          <w:sz w:val="24"/>
          <w:lang w:val="pt-BR"/>
        </w:rPr>
        <w:t xml:space="preserve"> Nếu điểm trung bình chung tích lũy đạt từ 5,50 trở lên.</w:t>
      </w:r>
    </w:p>
    <w:p w:rsidR="009C6BD6" w:rsidRPr="002B6B73" w:rsidRDefault="009C6BD6" w:rsidP="009C6BD6">
      <w:pPr>
        <w:pStyle w:val="BodyTextIndent"/>
        <w:spacing w:line="259" w:lineRule="auto"/>
        <w:ind w:firstLine="630"/>
        <w:rPr>
          <w:rFonts w:asciiTheme="majorHAnsi" w:hAnsiTheme="majorHAnsi"/>
          <w:sz w:val="24"/>
          <w:lang w:val="pt-BR"/>
        </w:rPr>
      </w:pPr>
      <w:r w:rsidRPr="002B6B73">
        <w:rPr>
          <w:rFonts w:asciiTheme="majorHAnsi" w:hAnsiTheme="majorHAnsi"/>
          <w:sz w:val="24"/>
          <w:lang w:val="pt-BR"/>
        </w:rPr>
        <w:t xml:space="preserve">+ </w:t>
      </w:r>
      <w:r w:rsidRPr="002B6B73">
        <w:rPr>
          <w:rFonts w:asciiTheme="majorHAnsi" w:hAnsiTheme="majorHAnsi"/>
          <w:b/>
          <w:sz w:val="24"/>
          <w:lang w:val="pt-BR"/>
        </w:rPr>
        <w:t>Hạng yếu:</w:t>
      </w:r>
      <w:r w:rsidRPr="002B6B73">
        <w:rPr>
          <w:rFonts w:asciiTheme="majorHAnsi" w:hAnsiTheme="majorHAnsi"/>
          <w:sz w:val="24"/>
          <w:lang w:val="pt-BR"/>
        </w:rPr>
        <w:t xml:space="preserve"> Nếu điểm trung bình chung tích lũy đạt dưới 5,50 nhưng chưa rơi vào trường hợp bị buộc thôi học.</w:t>
      </w:r>
    </w:p>
    <w:p w:rsidR="009C6BD6" w:rsidRPr="002B6B73" w:rsidRDefault="009C6BD6" w:rsidP="009C6BD6">
      <w:pPr>
        <w:pStyle w:val="BodyTextIndent"/>
        <w:numPr>
          <w:ilvl w:val="0"/>
          <w:numId w:val="3"/>
        </w:numPr>
        <w:tabs>
          <w:tab w:val="left" w:pos="450"/>
        </w:tabs>
        <w:spacing w:line="259" w:lineRule="auto"/>
        <w:ind w:left="0" w:firstLine="360"/>
        <w:rPr>
          <w:rFonts w:asciiTheme="majorHAnsi" w:hAnsiTheme="majorHAnsi"/>
          <w:sz w:val="24"/>
          <w:lang w:val="pt-BR"/>
        </w:rPr>
      </w:pPr>
      <w:r w:rsidRPr="002B6B73">
        <w:rPr>
          <w:rFonts w:asciiTheme="majorHAnsi" w:hAnsiTheme="majorHAnsi"/>
          <w:sz w:val="24"/>
          <w:lang w:val="pt-BR"/>
        </w:rPr>
        <w:t>Kết quả học tập trong học kỳ phụ được gộp vào kết quả học tập trong học kỳ chính ngay trước học kỳ phụ để xếp hạng sinh viên về học lực.</w:t>
      </w:r>
    </w:p>
    <w:p w:rsidR="00F21CB4" w:rsidRPr="002B6B73" w:rsidRDefault="00F21CB4" w:rsidP="00473BEC">
      <w:pPr>
        <w:tabs>
          <w:tab w:val="left" w:pos="450"/>
        </w:tabs>
        <w:spacing w:after="0" w:line="22" w:lineRule="atLeast"/>
        <w:jc w:val="both"/>
        <w:rPr>
          <w:rFonts w:asciiTheme="majorHAnsi" w:hAnsiTheme="majorHAnsi"/>
          <w:b/>
          <w:bCs/>
          <w:color w:val="FF0000"/>
          <w:sz w:val="24"/>
          <w:szCs w:val="24"/>
        </w:rPr>
      </w:pPr>
    </w:p>
    <w:p w:rsidR="00473BEC" w:rsidRPr="002B6B73" w:rsidRDefault="00473BEC" w:rsidP="00473BEC">
      <w:pPr>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2.2.8. Nghỉ học tạm thời</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lang w:val="pt-BR"/>
        </w:rPr>
      </w:pPr>
      <w:r w:rsidRPr="002B6B73">
        <w:rPr>
          <w:rFonts w:asciiTheme="majorHAnsi" w:hAnsiTheme="majorHAnsi"/>
          <w:sz w:val="24"/>
          <w:szCs w:val="24"/>
          <w:lang w:val="pt-BR"/>
        </w:rPr>
        <w:t>Sinh viên được quyền viết đơn gửi Hiệu trưởng xin nghỉ học tạm thời và bảo lưu kết quả đã học trong các trường hợp sau đây:</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sz w:val="24"/>
          <w:szCs w:val="24"/>
          <w:lang w:val="pt-BR"/>
        </w:rPr>
        <w:t>+ Được điều động vào các lực lượng vũ trang;</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bCs/>
          <w:sz w:val="24"/>
          <w:szCs w:val="24"/>
          <w:lang w:val="pt-BR"/>
        </w:rPr>
        <w:t xml:space="preserve">+ </w:t>
      </w:r>
      <w:r w:rsidRPr="002B6B73">
        <w:rPr>
          <w:rFonts w:asciiTheme="majorHAnsi" w:hAnsiTheme="majorHAnsi"/>
          <w:sz w:val="24"/>
          <w:szCs w:val="24"/>
          <w:lang w:val="pt-BR"/>
        </w:rPr>
        <w:t>Bị ốm hoặc tai nạn phải điều trị thời gian dài, nhưng phải có giấy xác nhận của cơ quan y tế;</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bCs/>
          <w:sz w:val="24"/>
          <w:szCs w:val="24"/>
          <w:lang w:val="pt-BR"/>
        </w:rPr>
        <w:t xml:space="preserve">+ </w:t>
      </w:r>
      <w:r w:rsidRPr="002B6B73">
        <w:rPr>
          <w:rFonts w:asciiTheme="majorHAnsi" w:hAnsiTheme="majorHAnsi"/>
          <w:sz w:val="24"/>
          <w:szCs w:val="24"/>
          <w:lang w:val="pt-BR"/>
        </w:rPr>
        <w:t>Vì nhu cầu cá nhân. Trường hợp này, sinh viên phải học ít nhất một học kỳ ở trường, không rơi vào các trường hợp bị buộc thôi học quy định tại Điều 16 của Quy định này và phải đạt điểm trung bình chung tích lũy không dưới 5,50. Thời gian nghỉ học tạm thời vì nhu cầu cá nhân phải được tính vào thời gian học chính thức quy định tại khoản 3 Điều 6 của Quy định này.</w:t>
      </w:r>
    </w:p>
    <w:p w:rsidR="00473BEC" w:rsidRPr="002B6B73" w:rsidRDefault="007D4502" w:rsidP="00473BEC">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lang w:val="pt-BR"/>
        </w:rPr>
      </w:pPr>
      <w:r>
        <w:rPr>
          <w:rFonts w:asciiTheme="majorHAnsi" w:hAnsiTheme="majorHAnsi"/>
          <w:noProof/>
          <w:sz w:val="24"/>
          <w:szCs w:val="24"/>
        </w:rPr>
        <w:drawing>
          <wp:anchor distT="0" distB="0" distL="114300" distR="114300" simplePos="0" relativeHeight="251663360" behindDoc="0" locked="0" layoutInCell="1" allowOverlap="1" wp14:anchorId="1FF11DDD" wp14:editId="0013736B">
            <wp:simplePos x="0" y="0"/>
            <wp:positionH relativeFrom="margin">
              <wp:posOffset>3224692</wp:posOffset>
            </wp:positionH>
            <wp:positionV relativeFrom="paragraph">
              <wp:posOffset>475615</wp:posOffset>
            </wp:positionV>
            <wp:extent cx="2776220" cy="2082165"/>
            <wp:effectExtent l="114300" t="114300" r="138430" b="1466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Đ-ĐT (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76220" cy="2082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473BEC" w:rsidRPr="002B6B73">
        <w:rPr>
          <w:rFonts w:asciiTheme="majorHAnsi" w:hAnsiTheme="majorHAnsi"/>
          <w:sz w:val="24"/>
          <w:szCs w:val="24"/>
          <w:lang w:val="pt-BR"/>
        </w:rPr>
        <w:t>Sinh viên nghỉ học tạm thời, khi muốn trở lại học tiếp tại trường, phải viết đơn gửi Hiệu trưởng ít nhất một tuần trước khi bắt đầu học kỳ mới.</w:t>
      </w:r>
    </w:p>
    <w:p w:rsidR="00473BEC" w:rsidRPr="002B6B73" w:rsidRDefault="00473BEC" w:rsidP="00473BEC">
      <w:pPr>
        <w:tabs>
          <w:tab w:val="left" w:pos="450"/>
        </w:tabs>
        <w:spacing w:after="0" w:line="22" w:lineRule="atLeast"/>
        <w:jc w:val="both"/>
        <w:rPr>
          <w:rFonts w:asciiTheme="majorHAnsi" w:hAnsiTheme="majorHAnsi"/>
          <w:b/>
          <w:bCs/>
          <w:color w:val="FF0000"/>
          <w:sz w:val="24"/>
          <w:szCs w:val="24"/>
        </w:rPr>
      </w:pPr>
    </w:p>
    <w:p w:rsidR="00473BEC" w:rsidRPr="002B6B73" w:rsidRDefault="00473BEC" w:rsidP="00473BEC">
      <w:pPr>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2.2.9. Cảnh báo kết quả học tập, buộc thôi học</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Cảnh báo kết quả học tập được thực hiện theo từng học kỳ, nhằm giúp cho sinh viên có kết quả học tập kém biết và lập phương án học tập thích hợp để có thể tốt nghiệp trong thời hạn tối đa được phép theo học chương trình. Việc cảnh báo kết quả học tập của sinh viên được dựa trên các điều kiện sau:</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lastRenderedPageBreak/>
        <w:t>+ Điểm trung bình chung học kỳ đạt dưới 3,00</w:t>
      </w:r>
      <w:r w:rsidRPr="002B6B73">
        <w:rPr>
          <w:rFonts w:asciiTheme="majorHAnsi" w:hAnsiTheme="majorHAnsi"/>
          <w:b/>
          <w:sz w:val="24"/>
          <w:szCs w:val="24"/>
          <w:lang w:val="pt-BR"/>
        </w:rPr>
        <w:t xml:space="preserve"> </w:t>
      </w:r>
      <w:r w:rsidRPr="002B6B73">
        <w:rPr>
          <w:rFonts w:asciiTheme="majorHAnsi" w:hAnsiTheme="majorHAnsi"/>
          <w:sz w:val="24"/>
          <w:szCs w:val="24"/>
          <w:lang w:val="pt-BR"/>
        </w:rPr>
        <w:t>đối với học kỳ đầu của khóa học, dưới 4,00 đối với các học kỳ tiếp theo;</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Tổng số tín chỉ của các học phần bị điểm dưới 4,0 còn tồn đọng tính từ đầu khóa học đến thời điểm xét vượt quá 24 tín chỉ.</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Sau mỗi học kỳ, sinh viên bị buộc thôi học nếu thuộc một trong những trường hợp sau đây:</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Có số lần cảnh báo kết quả học tập vượt quá 2 lần;</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Vượt quá thời gian tối đa được phép học tại trường quy định tại khoản 3 Điều 6 của Quy định này.</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Bị kỷ luật lần thứ hai vì lý do đi thi hộ hoặc nhờ người thi hộ theo quy định tại khoản 2 Điều 28 của Quy định này hoặc bị kỷ luật ở mức xóa tên khỏi danh sách sinh viên của trường;</w:t>
      </w:r>
    </w:p>
    <w:p w:rsidR="007D4502" w:rsidRDefault="00473BEC" w:rsidP="002B6B73">
      <w:pPr>
        <w:pStyle w:val="ListParagraph"/>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Chậm nhất là một tháng sau khi sinh viên có quyết định buộc thôi học, trường phải thông báo trả về địa phương nơi sinh viên có hộ khẩu thườ</w:t>
      </w:r>
      <w:r w:rsidR="007D4502">
        <w:rPr>
          <w:rFonts w:asciiTheme="majorHAnsi" w:hAnsiTheme="majorHAnsi"/>
          <w:sz w:val="24"/>
          <w:szCs w:val="24"/>
          <w:lang w:val="pt-BR"/>
        </w:rPr>
        <w:t>ng trú.</w:t>
      </w:r>
    </w:p>
    <w:p w:rsidR="00473BEC" w:rsidRPr="002B6B73" w:rsidRDefault="00473BEC" w:rsidP="002B6B73">
      <w:pPr>
        <w:pStyle w:val="ListParagraph"/>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Trường hợp tại trường có các chương trình đào tạo ở trình độ thấp hơn hoặc có các chương trình giáo dục thường xuyên tương ứng thì những sinh viên thuộc các diện quy định tại các điểm a và b khoản 2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473BEC" w:rsidRPr="002B6B73" w:rsidRDefault="00473BEC" w:rsidP="002B6B73">
      <w:pPr>
        <w:tabs>
          <w:tab w:val="left" w:pos="450"/>
        </w:tabs>
        <w:spacing w:after="0" w:line="22" w:lineRule="atLeast"/>
        <w:jc w:val="both"/>
        <w:rPr>
          <w:rFonts w:asciiTheme="majorHAnsi" w:hAnsiTheme="majorHAnsi"/>
          <w:b/>
          <w:bCs/>
          <w:color w:val="FF0000"/>
          <w:sz w:val="24"/>
          <w:szCs w:val="24"/>
        </w:rPr>
      </w:pPr>
    </w:p>
    <w:p w:rsidR="002B6B73" w:rsidRPr="002B6B73" w:rsidRDefault="002B6B73" w:rsidP="002B6B73">
      <w:pPr>
        <w:tabs>
          <w:tab w:val="num" w:pos="0"/>
        </w:tabs>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2.2.10. Học cùng lúc hai chương trình</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bCs/>
          <w:sz w:val="24"/>
          <w:szCs w:val="24"/>
          <w:lang w:val="pt-BR"/>
        </w:rPr>
      </w:pPr>
      <w:r w:rsidRPr="002B6B73">
        <w:rPr>
          <w:rFonts w:asciiTheme="majorHAnsi" w:hAnsiTheme="majorHAnsi"/>
          <w:sz w:val="24"/>
          <w:szCs w:val="24"/>
          <w:lang w:val="pt-BR"/>
        </w:rPr>
        <w:t>Sinh viên học cùng lúc hai chương trình là sinh viên có nhu cầu đăng ký học thêm một chương trình thứ hai để khi tốt nghiệp được cấp hai văn bằng.</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bCs/>
          <w:sz w:val="24"/>
          <w:szCs w:val="24"/>
          <w:lang w:val="pt-BR"/>
        </w:rPr>
      </w:pPr>
      <w:r w:rsidRPr="002B6B73">
        <w:rPr>
          <w:rFonts w:asciiTheme="majorHAnsi" w:hAnsiTheme="majorHAnsi"/>
          <w:sz w:val="24"/>
          <w:szCs w:val="24"/>
          <w:lang w:val="pt-BR"/>
        </w:rPr>
        <w:lastRenderedPageBreak/>
        <w:t>Điều kiện để học cùng lúc hai chương trình:</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Ngành đào tạo chính ở chương trình thứ hai phải khác ngành đào tạo chính ở chương trình thứ nhất.</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Sau khi đã kết thúc học kỳ thứ nhất năm học đầu tiên của chương trình thứ nhất và sinh viên không thuộc diện xếp hạng học lực yếu;</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Trong quá trình sinh viên học cùng lúc hai chương trình, nếu điểm trung bình chung học kỳ đạt dưới 5,50 thì phải dừng học thêm chương trình thứ hai ở học kỳ tiếp theo.</w:t>
      </w:r>
    </w:p>
    <w:p w:rsidR="002B6B73" w:rsidRPr="002B6B73" w:rsidRDefault="007D45F4" w:rsidP="002B6B73">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Pr>
          <w:rFonts w:asciiTheme="majorHAnsi" w:hAnsiTheme="majorHAnsi"/>
          <w:noProof/>
          <w:sz w:val="24"/>
          <w:szCs w:val="24"/>
        </w:rPr>
        <w:drawing>
          <wp:anchor distT="0" distB="0" distL="114300" distR="114300" simplePos="0" relativeHeight="251664384" behindDoc="0" locked="0" layoutInCell="1" allowOverlap="1" wp14:anchorId="37F7CE65" wp14:editId="38B5C1AC">
            <wp:simplePos x="0" y="0"/>
            <wp:positionH relativeFrom="margin">
              <wp:posOffset>3188173</wp:posOffset>
            </wp:positionH>
            <wp:positionV relativeFrom="paragraph">
              <wp:posOffset>447675</wp:posOffset>
            </wp:positionV>
            <wp:extent cx="2914650" cy="2186305"/>
            <wp:effectExtent l="133350" t="114300" r="114300" b="13779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 ky bien ban ghi nho voi to chuc giao duc va dao tao phi loi nhuan F+U Sachsen, Du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14650" cy="21863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B6B73" w:rsidRPr="002B6B73">
        <w:rPr>
          <w:rFonts w:asciiTheme="majorHAnsi" w:hAnsiTheme="majorHAnsi"/>
          <w:sz w:val="24"/>
          <w:szCs w:val="24"/>
          <w:lang w:val="pt-BR"/>
        </w:rPr>
        <w:t>Thời gian tối đa được phép học đối với sinh viên học cùng lúc hai chương trình là thời gian tối đa quy định cho chương trình thứ nhất, quy định tại khoản 3 Điều 6 của Quy định này. Khi học chương trình thứ hai, sinh viên được bảo lưu điểm của những học phần có nội dung và khối lượng kiến thức tương đương có trong chương trình thứ nhất.</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Sinh viên chỉ được xét tốt nghiệp chương trình thứ hai, nếu có đủ điều kiện tốt nghiệp ở chương trình thứ nhất.</w:t>
      </w:r>
    </w:p>
    <w:p w:rsidR="002B6B73" w:rsidRPr="002B6B73" w:rsidRDefault="002B6B73" w:rsidP="002B6B73">
      <w:pPr>
        <w:tabs>
          <w:tab w:val="left" w:pos="450"/>
        </w:tabs>
        <w:spacing w:after="0" w:line="22" w:lineRule="atLeast"/>
        <w:jc w:val="both"/>
        <w:rPr>
          <w:rFonts w:asciiTheme="majorHAnsi" w:hAnsiTheme="majorHAnsi"/>
          <w:sz w:val="24"/>
          <w:szCs w:val="24"/>
          <w:lang w:val="pt-BR"/>
        </w:rPr>
      </w:pPr>
    </w:p>
    <w:p w:rsidR="002B6B73" w:rsidRPr="00C92E59" w:rsidRDefault="00C92E59" w:rsidP="00C92E59">
      <w:pPr>
        <w:spacing w:after="0" w:line="22" w:lineRule="atLeast"/>
        <w:jc w:val="both"/>
        <w:rPr>
          <w:rFonts w:asciiTheme="majorHAnsi" w:hAnsiTheme="majorHAnsi"/>
          <w:b/>
          <w:bCs/>
          <w:color w:val="FF0000"/>
          <w:sz w:val="24"/>
          <w:szCs w:val="24"/>
          <w:lang w:val="pt-BR"/>
        </w:rPr>
      </w:pPr>
      <w:r w:rsidRPr="00C92E59">
        <w:rPr>
          <w:rFonts w:asciiTheme="majorHAnsi" w:hAnsiTheme="majorHAnsi"/>
          <w:b/>
          <w:bCs/>
          <w:color w:val="FF0000"/>
          <w:sz w:val="24"/>
          <w:szCs w:val="24"/>
          <w:lang w:val="pt-BR"/>
        </w:rPr>
        <w:t xml:space="preserve">2.2.11. </w:t>
      </w:r>
      <w:r w:rsidR="002B6B73" w:rsidRPr="00C92E59">
        <w:rPr>
          <w:rFonts w:asciiTheme="majorHAnsi" w:hAnsiTheme="majorHAnsi"/>
          <w:b/>
          <w:bCs/>
          <w:color w:val="FF0000"/>
          <w:sz w:val="24"/>
          <w:szCs w:val="24"/>
          <w:lang w:val="pt-BR"/>
        </w:rPr>
        <w:t xml:space="preserve">Tiếp nhận sinh viên chuyển trường </w:t>
      </w:r>
    </w:p>
    <w:p w:rsidR="002B6B73" w:rsidRP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Sinh viên của các cơ sở giáo dục đại học khác được xét chuyển vào trường Cao đẳng Kỹ thuật Lý Tự Trọng nếu thỏa mãn các điều kiện sau đây:</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Cùng trình độ (hoặc cao hơn) và cùng ngành với ngành đào tạo tại trường Cao đẳng Kỹ thuật Lý Tự Trọng;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Được Hiệu trưởng trường xin chuyển đi chấp nhận;</w:t>
      </w:r>
    </w:p>
    <w:p w:rsidR="002B6B73" w:rsidRP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Không thuộc một trong các trường hợp không được phép chuyển trường quy định tại khoản 2 Điều này.</w:t>
      </w:r>
    </w:p>
    <w:p w:rsidR="002B6B73" w:rsidRP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 xml:space="preserve">Sinh viên không được phép chuyển đến trường Cao đẳng Kỹ thuật Lý Tự Trọng trong các trường hợp sau: </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đã tham dự kỳ thi tuyển sinh theo đề thi chung, nhưng không trúng tuyển vào trường Cao đẳng Kỹ thuật Lý Tự Trọng hoặc có kết quả thi thấp hơn điểm trúng tuyển của trường Cao đẳng Kỹ thuật Lý Tự Trọng.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năm thứ nhất và năm cuối khóa;</w:t>
      </w:r>
    </w:p>
    <w:p w:rsidR="002B6B73" w:rsidRP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đang trong thời gian bị kỷ luật từ cảnh cáo trở lên.</w:t>
      </w:r>
    </w:p>
    <w:p w:rsid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Thủ tục chuyển trường: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lastRenderedPageBreak/>
        <w:t xml:space="preserve">+ </w:t>
      </w:r>
      <w:r w:rsidR="002B6B73" w:rsidRPr="00C92E59">
        <w:rPr>
          <w:rFonts w:asciiTheme="majorHAnsi" w:hAnsiTheme="majorHAnsi"/>
          <w:sz w:val="24"/>
          <w:szCs w:val="24"/>
          <w:lang w:val="pt-BR"/>
        </w:rPr>
        <w:t>Sinh viên chuyển trường phải làm hồ sơ xin chuyển trường theo quy định của trường Cao đẳng Kỹ thuật Lý Tự Trọng.</w:t>
      </w:r>
    </w:p>
    <w:p w:rsid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Hiệu trưởng trường Cao đẳng Kỹ thuật Lý Tự Trọng quyết định tiếp nhận hoặc không tiếp nhận; quyết định việc học tập tiếp tục của sinh viên, công nhận các học phần mà sinh viên chuyển đến được chuyển kết quả và số học phần phải học bổ sung, trên cơ sở so sánh chương trình ở trường sinh viên xin chuyển đi và chương trình hiện tại của trường Cao đẳng Kỹ thuật Lý Tự Trọng.</w:t>
      </w:r>
    </w:p>
    <w:p w:rsidR="007D45F4" w:rsidRDefault="007D45F4" w:rsidP="00D25551">
      <w:pPr>
        <w:tabs>
          <w:tab w:val="left" w:pos="450"/>
        </w:tabs>
        <w:spacing w:after="0" w:line="22" w:lineRule="atLeast"/>
        <w:jc w:val="both"/>
        <w:rPr>
          <w:rFonts w:asciiTheme="majorHAnsi" w:hAnsiTheme="majorHAnsi"/>
          <w:sz w:val="24"/>
          <w:szCs w:val="24"/>
          <w:lang w:val="pt-BR"/>
        </w:rPr>
      </w:pPr>
    </w:p>
    <w:p w:rsidR="002B6B73" w:rsidRPr="00D25551" w:rsidRDefault="00D25551" w:rsidP="00D25551">
      <w:pPr>
        <w:tabs>
          <w:tab w:val="left" w:pos="450"/>
        </w:tabs>
        <w:spacing w:after="0" w:line="22" w:lineRule="atLeast"/>
        <w:jc w:val="both"/>
        <w:rPr>
          <w:rFonts w:asciiTheme="majorHAnsi" w:hAnsiTheme="majorHAnsi"/>
          <w:b/>
          <w:bCs/>
          <w:color w:val="0070C0"/>
          <w:sz w:val="24"/>
          <w:szCs w:val="24"/>
          <w:lang w:val="pt-BR"/>
        </w:rPr>
      </w:pPr>
      <w:r w:rsidRPr="00D25551">
        <w:rPr>
          <w:rFonts w:asciiTheme="majorHAnsi" w:hAnsiTheme="majorHAnsi"/>
          <w:b/>
          <w:bCs/>
          <w:color w:val="0070C0"/>
          <w:sz w:val="24"/>
          <w:szCs w:val="24"/>
          <w:lang w:val="pt-BR"/>
        </w:rPr>
        <w:t>2.3. KIỂM TRA VÀ THI HỌC PHẦN</w:t>
      </w:r>
    </w:p>
    <w:p w:rsidR="00D25551" w:rsidRPr="00D25551" w:rsidRDefault="00D25551" w:rsidP="00D25551">
      <w:pPr>
        <w:spacing w:after="0" w:line="22" w:lineRule="atLeast"/>
        <w:jc w:val="both"/>
        <w:rPr>
          <w:rFonts w:asciiTheme="majorHAnsi" w:hAnsiTheme="majorHAnsi"/>
          <w:b/>
          <w:bCs/>
          <w:color w:val="FF0000"/>
          <w:sz w:val="24"/>
          <w:szCs w:val="24"/>
          <w:lang w:val="pt-BR"/>
        </w:rPr>
      </w:pPr>
      <w:r w:rsidRPr="00D25551">
        <w:rPr>
          <w:rFonts w:asciiTheme="majorHAnsi" w:hAnsiTheme="majorHAnsi"/>
          <w:b/>
          <w:bCs/>
          <w:color w:val="FF0000"/>
          <w:sz w:val="24"/>
          <w:szCs w:val="24"/>
          <w:lang w:val="pt-BR"/>
        </w:rPr>
        <w:t>2.3.1. Đánh giá học phần</w:t>
      </w:r>
    </w:p>
    <w:p w:rsidR="00D25551" w:rsidRDefault="00D25551" w:rsidP="00D25551">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Đối với các học phần chỉ có lý thuyết hoặc có cả lý thuyết và thực hành: Tùy theo tính chất của học phần, điểm tổng hợp đánh giá học phần (sau đây gọi tắt là điểm học phần) được tính căn cứ vào một phần hoặc tất cả các điểm đánh giá bộ phận, bao gồm: điểm kiểm tra thường xuyên trong quá trình học tập; điểm đánh giá nhận thức và thái độ tham gia thảo luận; điểm đánh giá phần thực hành; điểm thi giữa học phần, điểm tiểu luận; điểm đánh giá công việc thực hiện tại nhà và điểm thi kết thúc học phần, trong đó điểm thi kết thúc học phần là bắt buộc cho mọi trường hợp và có trọng số không dưới 50% của điểm học phần.</w:t>
      </w:r>
    </w:p>
    <w:p w:rsidR="00D25551" w:rsidRDefault="00D25551" w:rsidP="00D25551">
      <w:pPr>
        <w:pStyle w:val="ListParagraph"/>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Việc lựa chọn các hình thức đánh giá bộ phận và trọng số của các điểm đánh giá bộ phận, cũng như cách tính điểm tổng hợp đánh giá học phần do Trưởng bộ môn đề xuất, được Hiệu trưởng phê duyệt và được quy định trong đề cương chi tiết của học phầ</w:t>
      </w:r>
      <w:r>
        <w:rPr>
          <w:rFonts w:asciiTheme="majorHAnsi" w:hAnsiTheme="majorHAnsi"/>
          <w:sz w:val="24"/>
          <w:szCs w:val="24"/>
          <w:lang w:val="pt-BR"/>
        </w:rPr>
        <w:t>n.</w:t>
      </w:r>
    </w:p>
    <w:p w:rsidR="00D25551" w:rsidRDefault="00D25551" w:rsidP="00D25551">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 xml:space="preserve">Đối với các học phần thực hành: Sinh viên phải tham dự đầy đủ các bài thực hành. Trung </w:t>
      </w:r>
      <w:r w:rsidRPr="00D25551">
        <w:rPr>
          <w:rFonts w:asciiTheme="majorHAnsi" w:hAnsiTheme="majorHAnsi"/>
          <w:sz w:val="24"/>
          <w:szCs w:val="24"/>
          <w:lang w:val="pt-BR"/>
        </w:rPr>
        <w:lastRenderedPageBreak/>
        <w:t>bình cộng của điểm các bài thực hành trong học kỳ được làm tròn đến một chữ số thập phân, là điểm của học phần thực hành.</w:t>
      </w:r>
    </w:p>
    <w:p w:rsidR="00D25551" w:rsidRPr="0025301B" w:rsidRDefault="00D25551" w:rsidP="0025301B">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Giảng viên phụ trách học phần trực tiếp ra đề thi, đề kiểm tra và cho điểm đánh giá bộ phận, trừ bài thi kết thúc học phần</w:t>
      </w:r>
      <w:r w:rsidRPr="0025301B">
        <w:rPr>
          <w:rFonts w:asciiTheme="majorHAnsi" w:hAnsiTheme="majorHAnsi"/>
          <w:sz w:val="24"/>
          <w:szCs w:val="24"/>
          <w:lang w:val="pt-BR"/>
        </w:rPr>
        <w:t xml:space="preserve">. </w:t>
      </w:r>
    </w:p>
    <w:p w:rsidR="00D25551" w:rsidRPr="0025301B" w:rsidRDefault="00D25551" w:rsidP="0025301B">
      <w:pPr>
        <w:tabs>
          <w:tab w:val="left" w:pos="450"/>
        </w:tabs>
        <w:spacing w:after="0" w:line="22" w:lineRule="atLeast"/>
        <w:jc w:val="both"/>
        <w:rPr>
          <w:rFonts w:asciiTheme="majorHAnsi" w:hAnsiTheme="majorHAnsi"/>
          <w:color w:val="0070C0"/>
          <w:sz w:val="24"/>
          <w:szCs w:val="24"/>
          <w:lang w:val="pt-BR"/>
        </w:rPr>
      </w:pPr>
    </w:p>
    <w:p w:rsidR="0025301B" w:rsidRPr="0025301B" w:rsidRDefault="00E81CA9" w:rsidP="0025301B">
      <w:pPr>
        <w:spacing w:after="0" w:line="22" w:lineRule="atLeast"/>
        <w:jc w:val="both"/>
        <w:rPr>
          <w:rFonts w:asciiTheme="majorHAnsi" w:hAnsiTheme="majorHAnsi"/>
          <w:b/>
          <w:bCs/>
          <w:color w:val="FF0000"/>
          <w:sz w:val="24"/>
          <w:szCs w:val="24"/>
          <w:lang w:val="pt-BR"/>
        </w:rPr>
      </w:pPr>
      <w:r>
        <w:rPr>
          <w:rFonts w:asciiTheme="majorHAnsi" w:hAnsiTheme="majorHAnsi"/>
          <w:b/>
          <w:bCs/>
          <w:color w:val="FF0000"/>
          <w:sz w:val="24"/>
          <w:szCs w:val="24"/>
          <w:lang w:val="pt-BR"/>
        </w:rPr>
        <w:t>2</w:t>
      </w:r>
      <w:r w:rsidR="0025301B" w:rsidRPr="0025301B">
        <w:rPr>
          <w:rFonts w:asciiTheme="majorHAnsi" w:hAnsiTheme="majorHAnsi"/>
          <w:b/>
          <w:bCs/>
          <w:color w:val="FF0000"/>
          <w:sz w:val="24"/>
          <w:szCs w:val="24"/>
          <w:lang w:val="pt-BR"/>
        </w:rPr>
        <w:t>.3.2. Cách tính điểm đánh giá bộ phận, điểm học phần</w:t>
      </w:r>
    </w:p>
    <w:p w:rsidR="0025301B" w:rsidRDefault="0025301B" w:rsidP="0025301B">
      <w:pPr>
        <w:pStyle w:val="ListParagraph"/>
        <w:numPr>
          <w:ilvl w:val="0"/>
          <w:numId w:val="3"/>
        </w:numPr>
        <w:tabs>
          <w:tab w:val="left" w:pos="540"/>
        </w:tabs>
        <w:spacing w:after="0" w:line="22" w:lineRule="atLeast"/>
        <w:ind w:left="0" w:firstLine="360"/>
        <w:jc w:val="both"/>
        <w:rPr>
          <w:rFonts w:asciiTheme="majorHAnsi" w:hAnsiTheme="majorHAnsi"/>
          <w:spacing w:val="-4"/>
          <w:sz w:val="24"/>
          <w:szCs w:val="24"/>
          <w:lang w:val="pt-BR"/>
        </w:rPr>
      </w:pPr>
      <w:r w:rsidRPr="0025301B">
        <w:rPr>
          <w:rFonts w:asciiTheme="majorHAnsi" w:hAnsiTheme="majorHAnsi"/>
          <w:spacing w:val="-4"/>
          <w:sz w:val="24"/>
          <w:szCs w:val="24"/>
          <w:lang w:val="pt-BR"/>
        </w:rPr>
        <w:t>Điểm đánh giá bộ phận, kể cả điểm của từng bài thực hành và điểm thi kết thúc học phần được chấm theo thang điểm 10 (từ 0 đến 10), làm tròn đến một chữ số thậ</w:t>
      </w:r>
      <w:r>
        <w:rPr>
          <w:rFonts w:asciiTheme="majorHAnsi" w:hAnsiTheme="majorHAnsi"/>
          <w:spacing w:val="-4"/>
          <w:sz w:val="24"/>
          <w:szCs w:val="24"/>
          <w:lang w:val="pt-BR"/>
        </w:rPr>
        <w:t>p phân.</w:t>
      </w:r>
    </w:p>
    <w:p w:rsidR="0025301B" w:rsidRPr="00232DC1" w:rsidRDefault="0025301B" w:rsidP="0025301B">
      <w:pPr>
        <w:pStyle w:val="ListParagraph"/>
        <w:numPr>
          <w:ilvl w:val="0"/>
          <w:numId w:val="3"/>
        </w:numPr>
        <w:tabs>
          <w:tab w:val="left" w:pos="540"/>
        </w:tabs>
        <w:spacing w:after="0" w:line="22" w:lineRule="atLeast"/>
        <w:ind w:left="0" w:firstLine="360"/>
        <w:jc w:val="both"/>
        <w:rPr>
          <w:rFonts w:asciiTheme="majorHAnsi" w:hAnsiTheme="majorHAnsi"/>
          <w:spacing w:val="-4"/>
          <w:sz w:val="24"/>
          <w:szCs w:val="24"/>
          <w:lang w:val="pt-BR"/>
        </w:rPr>
      </w:pPr>
      <w:r w:rsidRPr="0025301B">
        <w:rPr>
          <w:rFonts w:asciiTheme="majorHAnsi" w:hAnsiTheme="majorHAnsi"/>
          <w:sz w:val="24"/>
          <w:szCs w:val="24"/>
          <w:lang w:val="pt-BR"/>
        </w:rPr>
        <w:t>Điểm học phần là tổng điểm của tất cả các điểm đánh giá bộ phận của học phần nhân với trọng số tương ứng. Điểm học phần cũng tính theo thang điểm 10 làm tròn đến một chữ số thập phân:</w:t>
      </w: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835"/>
        <w:gridCol w:w="1675"/>
        <w:gridCol w:w="2160"/>
      </w:tblGrid>
      <w:tr w:rsidR="0025301B" w:rsidTr="00773255">
        <w:trPr>
          <w:trHeight w:val="366"/>
          <w:jc w:val="center"/>
        </w:trPr>
        <w:tc>
          <w:tcPr>
            <w:tcW w:w="2510" w:type="dxa"/>
            <w:gridSpan w:val="2"/>
            <w:shd w:val="clear" w:color="auto" w:fill="BBD581"/>
            <w:vAlign w:val="center"/>
          </w:tcPr>
          <w:p w:rsidR="0025301B" w:rsidRDefault="0025301B" w:rsidP="007D4502">
            <w:pPr>
              <w:jc w:val="center"/>
            </w:pPr>
            <w:r>
              <w:rPr>
                <w:rFonts w:ascii="Calibri" w:eastAsia="Calibri" w:hAnsi="Calibri" w:cs="Calibri"/>
                <w:b/>
                <w:color w:val="FFFEFD"/>
              </w:rPr>
              <w:t>Xếp loại</w:t>
            </w:r>
          </w:p>
        </w:tc>
        <w:tc>
          <w:tcPr>
            <w:tcW w:w="2160" w:type="dxa"/>
            <w:shd w:val="clear" w:color="auto" w:fill="BBD581"/>
            <w:vAlign w:val="center"/>
          </w:tcPr>
          <w:p w:rsidR="0025301B" w:rsidRDefault="0025301B" w:rsidP="007D4502">
            <w:pPr>
              <w:jc w:val="center"/>
            </w:pPr>
            <w:r>
              <w:rPr>
                <w:rFonts w:ascii="Calibri" w:eastAsia="Calibri" w:hAnsi="Calibri" w:cs="Calibri"/>
                <w:b/>
                <w:color w:val="FFFEFD"/>
              </w:rPr>
              <w:t>Thang điểm 10</w:t>
            </w:r>
          </w:p>
        </w:tc>
      </w:tr>
      <w:tr w:rsidR="0025301B" w:rsidTr="00773255">
        <w:trPr>
          <w:trHeight w:val="364"/>
          <w:jc w:val="center"/>
        </w:trPr>
        <w:tc>
          <w:tcPr>
            <w:tcW w:w="835" w:type="dxa"/>
            <w:vMerge w:val="restart"/>
            <w:shd w:val="clear" w:color="auto" w:fill="F5F7E3"/>
            <w:vAlign w:val="center"/>
          </w:tcPr>
          <w:p w:rsidR="0025301B" w:rsidRDefault="0025301B" w:rsidP="00EA4A9A">
            <w:pPr>
              <w:jc w:val="center"/>
            </w:pPr>
            <w:r>
              <w:t>Đạt</w:t>
            </w:r>
          </w:p>
          <w:p w:rsidR="0025301B" w:rsidRDefault="0025301B" w:rsidP="00EA4A9A">
            <w:pPr>
              <w:jc w:val="center"/>
            </w:pPr>
            <w:r>
              <w:t>(được</w:t>
            </w:r>
          </w:p>
          <w:p w:rsidR="0025301B" w:rsidRDefault="0025301B" w:rsidP="00EA4A9A">
            <w:pPr>
              <w:spacing w:line="276" w:lineRule="auto"/>
              <w:ind w:left="15"/>
              <w:jc w:val="center"/>
            </w:pPr>
            <w:r>
              <w:t>tích lũy)</w:t>
            </w:r>
          </w:p>
        </w:tc>
        <w:tc>
          <w:tcPr>
            <w:tcW w:w="1675" w:type="dxa"/>
            <w:shd w:val="clear" w:color="auto" w:fill="F5F7E3"/>
            <w:vAlign w:val="center"/>
          </w:tcPr>
          <w:p w:rsidR="0025301B" w:rsidRDefault="0025301B" w:rsidP="00EA4A9A">
            <w:pPr>
              <w:spacing w:line="276" w:lineRule="auto"/>
              <w:ind w:left="47"/>
              <w:jc w:val="center"/>
            </w:pPr>
            <w:r>
              <w:t>Giỏi</w:t>
            </w:r>
          </w:p>
        </w:tc>
        <w:tc>
          <w:tcPr>
            <w:tcW w:w="2160" w:type="dxa"/>
            <w:shd w:val="clear" w:color="auto" w:fill="F5F7E3"/>
            <w:vAlign w:val="center"/>
          </w:tcPr>
          <w:p w:rsidR="0025301B" w:rsidRDefault="0025301B" w:rsidP="00EA4A9A">
            <w:pPr>
              <w:spacing w:line="276" w:lineRule="auto"/>
              <w:jc w:val="center"/>
            </w:pPr>
            <w:r>
              <w:t>8,5 - 10</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ind w:left="64"/>
              <w:jc w:val="center"/>
            </w:pPr>
            <w:r>
              <w:t>Khá</w:t>
            </w:r>
          </w:p>
        </w:tc>
        <w:tc>
          <w:tcPr>
            <w:tcW w:w="2160" w:type="dxa"/>
            <w:shd w:val="clear" w:color="auto" w:fill="F5F7E3"/>
            <w:vAlign w:val="center"/>
          </w:tcPr>
          <w:p w:rsidR="0025301B" w:rsidRDefault="0025301B" w:rsidP="00EA4A9A">
            <w:pPr>
              <w:spacing w:line="276" w:lineRule="auto"/>
              <w:ind w:left="34"/>
              <w:jc w:val="center"/>
            </w:pPr>
            <w:r>
              <w:t>7,0 - 8,4</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jc w:val="center"/>
            </w:pPr>
            <w:r>
              <w:t>Trung bình</w:t>
            </w:r>
          </w:p>
        </w:tc>
        <w:tc>
          <w:tcPr>
            <w:tcW w:w="2160" w:type="dxa"/>
            <w:shd w:val="clear" w:color="auto" w:fill="F5F7E3"/>
            <w:vAlign w:val="center"/>
          </w:tcPr>
          <w:p w:rsidR="0025301B" w:rsidRDefault="0025301B" w:rsidP="00EA4A9A">
            <w:pPr>
              <w:spacing w:line="276" w:lineRule="auto"/>
              <w:ind w:left="34"/>
              <w:jc w:val="center"/>
            </w:pPr>
            <w:r>
              <w:t>5,5 - 6,9</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ind w:left="2" w:hanging="2"/>
              <w:jc w:val="center"/>
            </w:pPr>
            <w:r>
              <w:t>Trung bình yếu</w:t>
            </w:r>
          </w:p>
        </w:tc>
        <w:tc>
          <w:tcPr>
            <w:tcW w:w="2160" w:type="dxa"/>
            <w:shd w:val="clear" w:color="auto" w:fill="F5F7E3"/>
            <w:vAlign w:val="center"/>
          </w:tcPr>
          <w:p w:rsidR="0025301B" w:rsidRDefault="0025301B" w:rsidP="00EA4A9A">
            <w:pPr>
              <w:spacing w:line="276" w:lineRule="auto"/>
              <w:ind w:left="34"/>
              <w:jc w:val="center"/>
            </w:pPr>
            <w:r>
              <w:t>4,0 - 5,4</w:t>
            </w:r>
          </w:p>
        </w:tc>
      </w:tr>
      <w:tr w:rsidR="0025301B" w:rsidTr="00773255">
        <w:trPr>
          <w:trHeight w:val="364"/>
          <w:jc w:val="center"/>
        </w:trPr>
        <w:tc>
          <w:tcPr>
            <w:tcW w:w="835" w:type="dxa"/>
            <w:shd w:val="clear" w:color="auto" w:fill="F5F7E3"/>
            <w:vAlign w:val="center"/>
          </w:tcPr>
          <w:p w:rsidR="0025301B" w:rsidRDefault="0025301B" w:rsidP="00EA4A9A">
            <w:pPr>
              <w:spacing w:line="276" w:lineRule="auto"/>
              <w:jc w:val="center"/>
            </w:pPr>
            <w:r>
              <w:t>Không đạt</w:t>
            </w:r>
          </w:p>
        </w:tc>
        <w:tc>
          <w:tcPr>
            <w:tcW w:w="1675" w:type="dxa"/>
            <w:shd w:val="clear" w:color="auto" w:fill="F5F7E3"/>
            <w:vAlign w:val="center"/>
          </w:tcPr>
          <w:p w:rsidR="0025301B" w:rsidRDefault="0025301B" w:rsidP="00EA4A9A">
            <w:pPr>
              <w:spacing w:line="276" w:lineRule="auto"/>
              <w:ind w:left="47"/>
              <w:jc w:val="center"/>
            </w:pPr>
            <w:r>
              <w:t>Kém</w:t>
            </w:r>
          </w:p>
        </w:tc>
        <w:tc>
          <w:tcPr>
            <w:tcW w:w="2160" w:type="dxa"/>
            <w:shd w:val="clear" w:color="auto" w:fill="F5F7E3"/>
            <w:vAlign w:val="center"/>
          </w:tcPr>
          <w:p w:rsidR="0025301B" w:rsidRDefault="0025301B" w:rsidP="00EA4A9A">
            <w:pPr>
              <w:spacing w:line="276" w:lineRule="auto"/>
              <w:ind w:left="34"/>
              <w:jc w:val="center"/>
            </w:pPr>
            <w:r>
              <w:t>Dưới 4,0</w:t>
            </w:r>
          </w:p>
        </w:tc>
      </w:tr>
    </w:tbl>
    <w:p w:rsidR="0025301B" w:rsidRDefault="0025301B" w:rsidP="0025301B">
      <w:pPr>
        <w:tabs>
          <w:tab w:val="left" w:pos="540"/>
        </w:tabs>
        <w:spacing w:after="0" w:line="22" w:lineRule="atLeast"/>
        <w:jc w:val="both"/>
        <w:rPr>
          <w:rFonts w:asciiTheme="majorHAnsi" w:hAnsiTheme="majorHAnsi"/>
          <w:spacing w:val="-4"/>
          <w:sz w:val="24"/>
          <w:szCs w:val="24"/>
          <w:lang w:val="pt-BR"/>
        </w:rPr>
      </w:pPr>
    </w:p>
    <w:p w:rsidR="0025301B" w:rsidRPr="0025301B" w:rsidRDefault="0025301B" w:rsidP="0025301B">
      <w:pPr>
        <w:spacing w:after="0" w:line="22" w:lineRule="atLeast"/>
        <w:ind w:firstLine="630"/>
        <w:jc w:val="both"/>
        <w:rPr>
          <w:rFonts w:asciiTheme="majorHAnsi" w:hAnsiTheme="majorHAnsi"/>
          <w:spacing w:val="-4"/>
          <w:sz w:val="24"/>
          <w:szCs w:val="24"/>
          <w:lang w:val="pt-BR"/>
        </w:rPr>
      </w:pPr>
      <w:r>
        <w:rPr>
          <w:rFonts w:asciiTheme="majorHAnsi" w:hAnsiTheme="majorHAnsi"/>
          <w:sz w:val="24"/>
          <w:szCs w:val="24"/>
          <w:lang w:val="pt-BR"/>
        </w:rPr>
        <w:t xml:space="preserve">+ </w:t>
      </w:r>
      <w:r w:rsidRPr="0025301B">
        <w:rPr>
          <w:rFonts w:asciiTheme="majorHAnsi" w:hAnsiTheme="majorHAnsi"/>
          <w:sz w:val="24"/>
          <w:szCs w:val="24"/>
          <w:lang w:val="pt-BR"/>
        </w:rPr>
        <w:t>Đối với những học phần chưa đủ cơ sở để đưa vào tính điểm trung bình chung học kỳ, khi xếp mức đánh giá được sử dụng kí hiệ</w:t>
      </w:r>
      <w:r w:rsidRPr="0025301B">
        <w:rPr>
          <w:rFonts w:asciiTheme="majorHAnsi" w:hAnsiTheme="majorHAnsi"/>
          <w:sz w:val="24"/>
          <w:szCs w:val="24"/>
          <w:lang w:val="en-GB"/>
        </w:rPr>
        <w:t xml:space="preserve">u sau:   </w:t>
      </w:r>
    </w:p>
    <w:p w:rsidR="0025301B" w:rsidRPr="0025301B" w:rsidRDefault="0025301B" w:rsidP="0025301B">
      <w:pPr>
        <w:tabs>
          <w:tab w:val="left" w:pos="1080"/>
        </w:tabs>
        <w:spacing w:after="0" w:line="22" w:lineRule="atLeast"/>
        <w:ind w:firstLine="720"/>
        <w:jc w:val="both"/>
        <w:rPr>
          <w:rFonts w:asciiTheme="majorHAnsi" w:hAnsiTheme="majorHAnsi"/>
          <w:sz w:val="24"/>
          <w:szCs w:val="24"/>
          <w:lang w:val="en-GB"/>
        </w:rPr>
      </w:pPr>
      <w:r w:rsidRPr="0025301B">
        <w:rPr>
          <w:rFonts w:asciiTheme="majorHAnsi" w:hAnsiTheme="majorHAnsi"/>
          <w:b/>
          <w:sz w:val="24"/>
          <w:szCs w:val="24"/>
          <w:lang w:val="en-GB"/>
        </w:rPr>
        <w:t xml:space="preserve">  I:</w:t>
      </w:r>
      <w:r w:rsidRPr="0025301B">
        <w:rPr>
          <w:rFonts w:asciiTheme="majorHAnsi" w:hAnsiTheme="majorHAnsi"/>
          <w:sz w:val="24"/>
          <w:szCs w:val="24"/>
          <w:lang w:val="en-GB"/>
        </w:rPr>
        <w:t xml:space="preserve">    Chưa đủ dữ liệu đánh giá.    </w:t>
      </w:r>
    </w:p>
    <w:p w:rsidR="0025301B" w:rsidRPr="0025301B" w:rsidRDefault="0025301B" w:rsidP="0025301B">
      <w:pPr>
        <w:tabs>
          <w:tab w:val="left" w:pos="1080"/>
        </w:tabs>
        <w:spacing w:after="0" w:line="22" w:lineRule="atLeast"/>
        <w:ind w:firstLine="720"/>
        <w:jc w:val="both"/>
        <w:rPr>
          <w:rFonts w:asciiTheme="majorHAnsi" w:hAnsiTheme="majorHAnsi"/>
          <w:sz w:val="24"/>
          <w:szCs w:val="24"/>
          <w:lang w:val="en-GB"/>
        </w:rPr>
      </w:pPr>
      <w:r w:rsidRPr="0025301B">
        <w:rPr>
          <w:rFonts w:asciiTheme="majorHAnsi" w:hAnsiTheme="majorHAnsi"/>
          <w:sz w:val="24"/>
          <w:szCs w:val="24"/>
          <w:lang w:val="en-GB"/>
        </w:rPr>
        <w:t xml:space="preserve">  </w:t>
      </w:r>
      <w:r w:rsidRPr="0025301B">
        <w:rPr>
          <w:rFonts w:asciiTheme="majorHAnsi" w:hAnsiTheme="majorHAnsi"/>
          <w:b/>
          <w:sz w:val="24"/>
          <w:szCs w:val="24"/>
          <w:lang w:val="en-GB"/>
        </w:rPr>
        <w:t>X:</w:t>
      </w:r>
      <w:r w:rsidRPr="0025301B">
        <w:rPr>
          <w:rFonts w:asciiTheme="majorHAnsi" w:hAnsiTheme="majorHAnsi"/>
          <w:sz w:val="24"/>
          <w:szCs w:val="24"/>
          <w:lang w:val="en-GB"/>
        </w:rPr>
        <w:t xml:space="preserve">    Chưa nhận được kết quả thi</w:t>
      </w:r>
    </w:p>
    <w:p w:rsidR="0025301B" w:rsidRP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 xml:space="preserve">Đối với những học phần được nhà trường cho phép chuyển điểm, khi xếp mức đánh giá được sử dụng kí hiệu R viết kèm với kết quả.         </w:t>
      </w:r>
    </w:p>
    <w:p w:rsidR="0025301B" w:rsidRP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các mức điểm số (từ 0 đến 10) được áp dụng cho các trường hợp sau đây:</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Đối với những học phần mà sinh viên đã có đủ điểm đánh giá bộ phận, kể cả trường hợp bỏ học, bỏ kiểm tra hoặc bỏ thi không có lý do phải nhận điểm 0;</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Chuyển đổi từ mức điểm I qua, sau khi đã có các kết quả đánh giá bộ phận mà trước đó sinh viên được giảng viên cho phép nợ;</w:t>
      </w:r>
    </w:p>
    <w:p w:rsidR="0025301B" w:rsidRP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Chuyển đổi từ các trường hợp X qua</w:t>
      </w:r>
    </w:p>
    <w:p w:rsid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 xml:space="preserve">Việc xếp loại ở mức điểm 0 ngoài những trường hợp như đã nêu ở điểm a khoản 3 Điều </w:t>
      </w:r>
      <w:r w:rsidRPr="0025301B">
        <w:rPr>
          <w:rFonts w:asciiTheme="majorHAnsi" w:hAnsiTheme="majorHAnsi"/>
          <w:sz w:val="24"/>
          <w:szCs w:val="24"/>
          <w:lang w:val="en-GB"/>
        </w:rPr>
        <w:lastRenderedPageBreak/>
        <w:t>này, còn áp dụng cho trường hợp sinh viên vi phạm nội quy thi, có quyết định phải nhận mức điểm 0.</w:t>
      </w:r>
    </w:p>
    <w:p w:rsidR="0025301B" w:rsidRP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ở mức điểm I được áp dụng cho các trường hợp sau đây:</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Trong thời gian học hoặc trong thời gian thi kết thúc học kỳ, sinh viên bị ốm hoặc tai nạn không thể dự kiểm tra hoặc thi, nhưng phải được Trưởng khoa cho phép;</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Sinh viên không thể dự kiểm tra bộ phận hoặ</w:t>
      </w:r>
      <w:r>
        <w:rPr>
          <w:rFonts w:asciiTheme="majorHAnsi" w:hAnsiTheme="majorHAnsi"/>
          <w:sz w:val="24"/>
          <w:szCs w:val="24"/>
          <w:lang w:val="en-GB"/>
        </w:rPr>
        <w:t xml:space="preserve">c thi </w:t>
      </w:r>
      <w:r w:rsidRPr="0025301B">
        <w:rPr>
          <w:rFonts w:asciiTheme="majorHAnsi" w:hAnsiTheme="majorHAnsi"/>
          <w:sz w:val="24"/>
          <w:szCs w:val="24"/>
          <w:lang w:val="en-GB"/>
        </w:rPr>
        <w:t>vì những lý do khách quan, được Trưởng khoa chấp thuận.</w:t>
      </w:r>
    </w:p>
    <w:p w:rsidR="0025301B" w:rsidRDefault="0025301B" w:rsidP="0025301B">
      <w:pPr>
        <w:spacing w:after="0" w:line="22" w:lineRule="atLeast"/>
        <w:ind w:firstLine="360"/>
        <w:jc w:val="both"/>
        <w:rPr>
          <w:rFonts w:asciiTheme="majorHAnsi" w:hAnsiTheme="majorHAnsi"/>
          <w:sz w:val="24"/>
          <w:szCs w:val="24"/>
          <w:lang w:val="en-GB"/>
        </w:rPr>
      </w:pPr>
      <w:r w:rsidRPr="0025301B">
        <w:rPr>
          <w:rFonts w:asciiTheme="majorHAnsi" w:hAnsiTheme="majorHAnsi"/>
          <w:sz w:val="24"/>
          <w:szCs w:val="24"/>
          <w:lang w:val="en-GB"/>
        </w:rPr>
        <w:t>Trừ trường hợp a, trước khi bắt đầu học kỳ mới kế tiếp, sinh viên nhận mức điểm I phải trả xong các nội dung kiểm tra bộ phận còn nợ để được chuyển thành điểm số. Nếu không hoàn thành sinh viên phải nhận điểm 0 đối với các điểm đánh giá bộ phận còn thiế</w:t>
      </w:r>
      <w:r>
        <w:rPr>
          <w:rFonts w:asciiTheme="majorHAnsi" w:hAnsiTheme="majorHAnsi"/>
          <w:sz w:val="24"/>
          <w:szCs w:val="24"/>
          <w:lang w:val="en-GB"/>
        </w:rPr>
        <w:t>u.</w:t>
      </w:r>
    </w:p>
    <w:p w:rsidR="0025301B" w:rsidRDefault="0025301B" w:rsidP="0025301B">
      <w:pPr>
        <w:pStyle w:val="ListParagraph"/>
        <w:numPr>
          <w:ilvl w:val="0"/>
          <w:numId w:val="4"/>
        </w:numPr>
        <w:tabs>
          <w:tab w:val="left" w:pos="54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theo mức điểm X được áp dụng đối với những học phần mà phòng Đào tạo của trường chưa nhận được báo cáo kết quả học tập của sinh viên từ khoa chuyển lên. Điểm này cần phải được chuyển thành điểm số trước khi bắt đầu học kỳ mới.</w:t>
      </w:r>
    </w:p>
    <w:p w:rsidR="0025301B" w:rsidRPr="0025301B" w:rsidRDefault="0025301B" w:rsidP="0025301B">
      <w:pPr>
        <w:pStyle w:val="ListParagraph"/>
        <w:numPr>
          <w:ilvl w:val="0"/>
          <w:numId w:val="4"/>
        </w:numPr>
        <w:tabs>
          <w:tab w:val="left" w:pos="54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Ký hiệu R được áp dụng cho các trường hợp sau:</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Điểm học phần được đánh giá ở các mức điểm đạt (từ 4.0 đến 10) trong đợt đánh giá đầu học kỳ (nếu có) đối với một số học phần được phép thi sớm để giúp sinh viên học vượt;</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Những học phần được công nhận kết quả, khi sinh viên chuyển từ trường khác đến hoặc chuyển đổi giữa các chương trình.</w:t>
      </w:r>
    </w:p>
    <w:p w:rsidR="00E81CA9" w:rsidRDefault="00E81CA9" w:rsidP="00E81CA9">
      <w:pPr>
        <w:spacing w:after="0" w:line="22" w:lineRule="atLeast"/>
        <w:jc w:val="both"/>
        <w:rPr>
          <w:rFonts w:asciiTheme="majorHAnsi" w:hAnsiTheme="majorHAnsi"/>
          <w:sz w:val="24"/>
          <w:szCs w:val="24"/>
          <w:lang w:val="en-GB"/>
        </w:rPr>
      </w:pPr>
    </w:p>
    <w:p w:rsidR="00E81CA9" w:rsidRPr="00E81CA9" w:rsidRDefault="00E81CA9" w:rsidP="00E81CA9">
      <w:pPr>
        <w:spacing w:after="0" w:line="22" w:lineRule="atLeast"/>
        <w:jc w:val="both"/>
        <w:rPr>
          <w:rFonts w:asciiTheme="majorHAnsi" w:hAnsiTheme="majorHAnsi"/>
          <w:b/>
          <w:bCs/>
          <w:color w:val="FF0000"/>
          <w:sz w:val="24"/>
          <w:szCs w:val="24"/>
          <w:lang w:val="pt-BR"/>
        </w:rPr>
      </w:pPr>
      <w:r w:rsidRPr="00E81CA9">
        <w:rPr>
          <w:rFonts w:asciiTheme="majorHAnsi" w:hAnsiTheme="majorHAnsi"/>
          <w:b/>
          <w:bCs/>
          <w:color w:val="FF0000"/>
          <w:sz w:val="24"/>
          <w:szCs w:val="24"/>
          <w:lang w:val="pt-BR"/>
        </w:rPr>
        <w:t xml:space="preserve">2.3.3. Cách tính điểm trung bình chung </w:t>
      </w:r>
    </w:p>
    <w:p w:rsidR="00E81CA9" w:rsidRPr="00E81CA9" w:rsidRDefault="00E81CA9" w:rsidP="00E81CA9">
      <w:pPr>
        <w:pStyle w:val="ListParagraph"/>
        <w:numPr>
          <w:ilvl w:val="0"/>
          <w:numId w:val="4"/>
        </w:numPr>
        <w:tabs>
          <w:tab w:val="left" w:pos="450"/>
        </w:tabs>
        <w:spacing w:after="0" w:line="22" w:lineRule="atLeast"/>
        <w:ind w:left="0" w:firstLine="360"/>
        <w:jc w:val="both"/>
        <w:rPr>
          <w:rFonts w:asciiTheme="majorHAnsi" w:hAnsiTheme="majorHAnsi"/>
          <w:sz w:val="24"/>
          <w:szCs w:val="24"/>
          <w:lang w:val="pt-BR"/>
        </w:rPr>
      </w:pPr>
      <w:r w:rsidRPr="00E81CA9">
        <w:rPr>
          <w:rFonts w:asciiTheme="majorHAnsi" w:hAnsiTheme="majorHAnsi"/>
          <w:sz w:val="24"/>
          <w:szCs w:val="24"/>
          <w:lang w:val="pt-BR"/>
        </w:rPr>
        <w:t>Điểm trung bình chung học kỳ và điểm trung bình chung tích lũy được tính theo công thức sau và được làm tròn đến 2 chữ số thập phân:</w:t>
      </w:r>
      <w:r w:rsidRPr="00E81CA9">
        <w:rPr>
          <w:rFonts w:asciiTheme="majorHAnsi" w:hAnsiTheme="majorHAnsi"/>
          <w:sz w:val="24"/>
          <w:szCs w:val="24"/>
          <w:lang w:val="pt-BR"/>
        </w:rPr>
        <w:tab/>
      </w:r>
    </w:p>
    <w:p w:rsidR="00E81CA9" w:rsidRPr="00E81CA9" w:rsidRDefault="002C6D30" w:rsidP="00E81CA9">
      <w:pPr>
        <w:spacing w:after="0" w:line="22" w:lineRule="atLeast"/>
        <w:jc w:val="center"/>
        <w:rPr>
          <w:rFonts w:asciiTheme="majorHAnsi" w:hAnsiTheme="majorHAnsi"/>
          <w:sz w:val="24"/>
          <w:szCs w:val="24"/>
        </w:rPr>
      </w:pPr>
      <w:r>
        <w:rPr>
          <w:rFonts w:asciiTheme="majorHAnsi" w:hAnsiTheme="majorHAnsi"/>
          <w:b/>
          <w:bCs/>
          <w:position w:val="-62"/>
          <w:sz w:val="24"/>
          <w:szCs w:val="24"/>
        </w:rPr>
        <w:pict>
          <v:shape id="_x0000_i1025" type="#_x0000_t75" style="width:107.9pt;height:66.6pt">
            <v:imagedata r:id="rId20" o:title=""/>
          </v:shape>
        </w:pic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t xml:space="preserve">Trong đó: </w:t>
      </w:r>
    </w:p>
    <w:p w:rsidR="00E81CA9" w:rsidRPr="00E81CA9" w:rsidRDefault="00E81CA9" w:rsidP="00E81CA9">
      <w:pPr>
        <w:spacing w:after="0" w:line="22" w:lineRule="atLeast"/>
        <w:ind w:firstLine="720"/>
        <w:jc w:val="both"/>
        <w:rPr>
          <w:rFonts w:asciiTheme="majorHAnsi" w:hAnsiTheme="majorHAnsi"/>
          <w:sz w:val="24"/>
          <w:szCs w:val="24"/>
        </w:rPr>
      </w:pPr>
      <w:r w:rsidRPr="00E81CA9">
        <w:rPr>
          <w:rFonts w:asciiTheme="majorHAnsi" w:hAnsiTheme="majorHAnsi"/>
          <w:i/>
          <w:iCs/>
          <w:sz w:val="24"/>
          <w:szCs w:val="24"/>
        </w:rPr>
        <w:t>A</w:t>
      </w:r>
      <w:r w:rsidRPr="00E81CA9">
        <w:rPr>
          <w:rFonts w:asciiTheme="majorHAnsi" w:hAnsiTheme="majorHAnsi"/>
          <w:sz w:val="24"/>
          <w:szCs w:val="24"/>
        </w:rPr>
        <w:t xml:space="preserve"> là điểm trung bình chung học kỳ hoặc điểm trung bình chung </w:t>
      </w:r>
      <w:r w:rsidRPr="00E81CA9">
        <w:rPr>
          <w:rFonts w:asciiTheme="majorHAnsi" w:hAnsiTheme="majorHAnsi"/>
          <w:sz w:val="24"/>
          <w:szCs w:val="24"/>
          <w:lang w:val="pt-BR"/>
        </w:rPr>
        <w:t xml:space="preserve">tích lũy </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a</w:t>
      </w:r>
      <w:r w:rsidRPr="00E81CA9">
        <w:rPr>
          <w:rFonts w:asciiTheme="majorHAnsi" w:hAnsiTheme="majorHAnsi"/>
          <w:i/>
          <w:iCs/>
          <w:sz w:val="24"/>
          <w:szCs w:val="24"/>
          <w:vertAlign w:val="subscript"/>
        </w:rPr>
        <w:t>i</w:t>
      </w:r>
      <w:r w:rsidRPr="00E81CA9">
        <w:rPr>
          <w:rFonts w:asciiTheme="majorHAnsi" w:hAnsiTheme="majorHAnsi"/>
          <w:i/>
          <w:iCs/>
          <w:sz w:val="24"/>
          <w:szCs w:val="24"/>
        </w:rPr>
        <w:t xml:space="preserve"> </w:t>
      </w:r>
      <w:r w:rsidRPr="00E81CA9">
        <w:rPr>
          <w:rFonts w:asciiTheme="majorHAnsi" w:hAnsiTheme="majorHAnsi"/>
          <w:sz w:val="24"/>
          <w:szCs w:val="24"/>
        </w:rPr>
        <w:t xml:space="preserve"> là điểm của học phần thứ i</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n</w:t>
      </w:r>
      <w:r w:rsidRPr="00E81CA9">
        <w:rPr>
          <w:rFonts w:asciiTheme="majorHAnsi" w:hAnsiTheme="majorHAnsi"/>
          <w:i/>
          <w:iCs/>
          <w:sz w:val="24"/>
          <w:szCs w:val="24"/>
          <w:vertAlign w:val="subscript"/>
        </w:rPr>
        <w:t>i</w:t>
      </w:r>
      <w:r w:rsidRPr="00E81CA9">
        <w:rPr>
          <w:rFonts w:asciiTheme="majorHAnsi" w:hAnsiTheme="majorHAnsi"/>
          <w:i/>
          <w:iCs/>
          <w:sz w:val="24"/>
          <w:szCs w:val="24"/>
        </w:rPr>
        <w:t xml:space="preserve"> </w:t>
      </w:r>
      <w:r w:rsidRPr="00E81CA9">
        <w:rPr>
          <w:rFonts w:asciiTheme="majorHAnsi" w:hAnsiTheme="majorHAnsi"/>
          <w:sz w:val="24"/>
          <w:szCs w:val="24"/>
        </w:rPr>
        <w:t xml:space="preserve"> là số tín chỉ của học phần thứ i</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n</w:t>
      </w:r>
      <w:r w:rsidRPr="00E81CA9">
        <w:rPr>
          <w:rFonts w:asciiTheme="majorHAnsi" w:hAnsiTheme="majorHAnsi"/>
          <w:sz w:val="24"/>
          <w:szCs w:val="24"/>
        </w:rPr>
        <w:t xml:space="preserve">  là tổng số học phần.</w:t>
      </w:r>
    </w:p>
    <w:p w:rsidR="00E81CA9" w:rsidRDefault="00E81CA9" w:rsidP="00E81CA9">
      <w:pPr>
        <w:pStyle w:val="ListParagraph"/>
        <w:numPr>
          <w:ilvl w:val="0"/>
          <w:numId w:val="4"/>
        </w:numPr>
        <w:tabs>
          <w:tab w:val="left" w:pos="540"/>
        </w:tabs>
        <w:spacing w:after="0" w:line="22" w:lineRule="atLeast"/>
        <w:ind w:left="0" w:firstLine="360"/>
        <w:jc w:val="both"/>
        <w:rPr>
          <w:rFonts w:asciiTheme="majorHAnsi" w:hAnsiTheme="majorHAnsi"/>
          <w:sz w:val="24"/>
          <w:szCs w:val="24"/>
        </w:rPr>
      </w:pPr>
      <w:r w:rsidRPr="00E81CA9">
        <w:rPr>
          <w:rFonts w:asciiTheme="majorHAnsi" w:hAnsiTheme="majorHAnsi"/>
          <w:sz w:val="24"/>
          <w:szCs w:val="24"/>
        </w:rPr>
        <w:lastRenderedPageBreak/>
        <w:t>Điểm trung bình chung học kỳ để xét học bổng, khen thưởng sau mỗi học kỳ chỉ tính theo kết quả thi kết thúc học phần ở lần thi thứ nhất. Điểm trung bình chung học kỳ và điểm trung bình chung tích lũy để xét thôi học, xếp hạng học lực sinh viên và xếp hạng tốt nghiệp được tính theo điểm thi kết thúc học phần cao nhất trong các lần thi.</w:t>
      </w:r>
    </w:p>
    <w:p w:rsidR="00E81CA9" w:rsidRDefault="00E81CA9" w:rsidP="00E81CA9">
      <w:pPr>
        <w:pStyle w:val="ListParagraph"/>
        <w:numPr>
          <w:ilvl w:val="0"/>
          <w:numId w:val="4"/>
        </w:numPr>
        <w:tabs>
          <w:tab w:val="left" w:pos="540"/>
        </w:tabs>
        <w:spacing w:after="0" w:line="22" w:lineRule="atLeast"/>
        <w:ind w:left="0" w:firstLine="360"/>
        <w:jc w:val="both"/>
        <w:rPr>
          <w:rFonts w:asciiTheme="majorHAnsi" w:hAnsiTheme="majorHAnsi"/>
          <w:sz w:val="24"/>
          <w:szCs w:val="24"/>
        </w:rPr>
      </w:pPr>
      <w:r w:rsidRPr="00E81CA9">
        <w:rPr>
          <w:rFonts w:asciiTheme="majorHAnsi" w:hAnsiTheme="majorHAnsi"/>
          <w:sz w:val="24"/>
          <w:szCs w:val="24"/>
        </w:rPr>
        <w:t>Kết quả học tập của sinh viên được xác định theo điểm trung bình chung học kỳ</w:t>
      </w:r>
      <w:r w:rsidR="00232DC1">
        <w:rPr>
          <w:rFonts w:asciiTheme="majorHAnsi" w:hAnsiTheme="majorHAnsi"/>
          <w:sz w:val="24"/>
          <w:szCs w:val="24"/>
        </w:rPr>
        <w:t>, như sau:</w:t>
      </w:r>
    </w:p>
    <w:p w:rsidR="00232DC1" w:rsidRPr="00E81CA9" w:rsidRDefault="00232DC1" w:rsidP="00232DC1">
      <w:pPr>
        <w:pStyle w:val="ListParagraph"/>
        <w:tabs>
          <w:tab w:val="left" w:pos="540"/>
        </w:tabs>
        <w:spacing w:after="0" w:line="22" w:lineRule="atLeast"/>
        <w:ind w:left="360"/>
        <w:jc w:val="both"/>
        <w:rPr>
          <w:rFonts w:asciiTheme="majorHAnsi" w:hAnsiTheme="majorHAnsi"/>
          <w:sz w:val="24"/>
          <w:szCs w:val="24"/>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1610"/>
        <w:gridCol w:w="3060"/>
      </w:tblGrid>
      <w:tr w:rsidR="00E81CA9" w:rsidRPr="008708DA" w:rsidTr="00773255">
        <w:trPr>
          <w:trHeight w:val="366"/>
          <w:jc w:val="center"/>
        </w:trPr>
        <w:tc>
          <w:tcPr>
            <w:tcW w:w="1610" w:type="dxa"/>
            <w:shd w:val="clear" w:color="auto" w:fill="BBD581"/>
            <w:vAlign w:val="center"/>
          </w:tcPr>
          <w:p w:rsidR="00E81CA9" w:rsidRPr="008708DA" w:rsidRDefault="00E81CA9"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3060" w:type="dxa"/>
            <w:shd w:val="clear" w:color="auto" w:fill="BBD581"/>
            <w:vAlign w:val="center"/>
          </w:tcPr>
          <w:p w:rsidR="008708DA" w:rsidRDefault="00E81CA9" w:rsidP="00EA4A9A">
            <w:pPr>
              <w:spacing w:line="276" w:lineRule="auto"/>
              <w:jc w:val="center"/>
              <w:rPr>
                <w:rFonts w:ascii="Calibri" w:eastAsia="Calibri" w:hAnsi="Calibri" w:cs="Calibri"/>
                <w:b/>
                <w:color w:val="FFFEFD"/>
                <w:sz w:val="24"/>
                <w:szCs w:val="24"/>
              </w:rPr>
            </w:pPr>
            <w:r w:rsidRPr="008708DA">
              <w:rPr>
                <w:rFonts w:ascii="Calibri" w:eastAsia="Calibri" w:hAnsi="Calibri" w:cs="Calibri"/>
                <w:b/>
                <w:color w:val="FFFEFD"/>
                <w:sz w:val="24"/>
                <w:szCs w:val="24"/>
              </w:rPr>
              <w:t>Điể</w:t>
            </w:r>
            <w:r w:rsidR="008708DA">
              <w:rPr>
                <w:rFonts w:ascii="Calibri" w:eastAsia="Calibri" w:hAnsi="Calibri" w:cs="Calibri"/>
                <w:b/>
                <w:color w:val="FFFEFD"/>
                <w:sz w:val="24"/>
                <w:szCs w:val="24"/>
              </w:rPr>
              <w:t>m Trung bình chung</w:t>
            </w:r>
          </w:p>
          <w:p w:rsidR="00E81CA9" w:rsidRPr="008708DA" w:rsidRDefault="00E81CA9" w:rsidP="00EA4A9A">
            <w:pPr>
              <w:spacing w:line="276" w:lineRule="auto"/>
              <w:jc w:val="center"/>
              <w:rPr>
                <w:sz w:val="24"/>
                <w:szCs w:val="24"/>
              </w:rPr>
            </w:pPr>
            <w:r w:rsidRPr="008708DA">
              <w:rPr>
                <w:rFonts w:ascii="Calibri" w:eastAsia="Calibri" w:hAnsi="Calibri" w:cs="Calibri"/>
                <w:b/>
                <w:color w:val="FFFEFD"/>
                <w:sz w:val="24"/>
                <w:szCs w:val="24"/>
              </w:rPr>
              <w:t>Học kỳ</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Xuất sắc</w:t>
            </w:r>
          </w:p>
        </w:tc>
        <w:tc>
          <w:tcPr>
            <w:tcW w:w="3060" w:type="dxa"/>
            <w:shd w:val="clear" w:color="auto" w:fill="F5F7E3"/>
            <w:vAlign w:val="center"/>
          </w:tcPr>
          <w:p w:rsidR="00E81CA9" w:rsidRPr="008708DA" w:rsidRDefault="00E81CA9" w:rsidP="00EA4A9A">
            <w:pPr>
              <w:spacing w:line="276" w:lineRule="auto"/>
              <w:jc w:val="center"/>
              <w:rPr>
                <w:sz w:val="24"/>
                <w:szCs w:val="24"/>
              </w:rPr>
            </w:pPr>
            <w:r w:rsidRPr="008708DA">
              <w:rPr>
                <w:rFonts w:asciiTheme="majorHAnsi" w:hAnsiTheme="majorHAnsi"/>
                <w:sz w:val="24"/>
                <w:szCs w:val="24"/>
              </w:rPr>
              <w:t>từ 9,00  đến  10</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Giỏi</w:t>
            </w:r>
          </w:p>
        </w:tc>
        <w:tc>
          <w:tcPr>
            <w:tcW w:w="3060" w:type="dxa"/>
            <w:shd w:val="clear" w:color="auto" w:fill="F5F7E3"/>
            <w:vAlign w:val="center"/>
          </w:tcPr>
          <w:p w:rsidR="00E81CA9" w:rsidRPr="008708DA" w:rsidRDefault="00E81CA9" w:rsidP="00EA4A9A">
            <w:pPr>
              <w:spacing w:line="276" w:lineRule="auto"/>
              <w:jc w:val="center"/>
              <w:rPr>
                <w:sz w:val="24"/>
                <w:szCs w:val="24"/>
              </w:rPr>
            </w:pPr>
            <w:r w:rsidRPr="008708DA">
              <w:rPr>
                <w:rFonts w:asciiTheme="majorHAnsi" w:hAnsiTheme="majorHAnsi"/>
                <w:sz w:val="24"/>
                <w:szCs w:val="24"/>
              </w:rPr>
              <w:t>từ 8,00  đến  8,99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64"/>
              <w:jc w:val="center"/>
              <w:rPr>
                <w:sz w:val="24"/>
                <w:szCs w:val="24"/>
              </w:rPr>
            </w:pPr>
            <w:r w:rsidRPr="008708DA">
              <w:rPr>
                <w:sz w:val="24"/>
                <w:szCs w:val="24"/>
              </w:rPr>
              <w:t>Khá</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7,00  đến  7,99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jc w:val="center"/>
              <w:rPr>
                <w:sz w:val="24"/>
                <w:szCs w:val="24"/>
              </w:rPr>
            </w:pPr>
            <w:r w:rsidRPr="008708DA">
              <w:rPr>
                <w:sz w:val="24"/>
                <w:szCs w:val="24"/>
              </w:rPr>
              <w:t>Trung bình</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5,50  đến  6,99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2" w:hanging="2"/>
              <w:jc w:val="center"/>
              <w:rPr>
                <w:sz w:val="24"/>
                <w:szCs w:val="24"/>
              </w:rPr>
            </w:pPr>
            <w:r w:rsidRPr="008708DA">
              <w:rPr>
                <w:sz w:val="24"/>
                <w:szCs w:val="24"/>
              </w:rPr>
              <w:t>Trung bình yếu</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4,00  đến  5,49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Kém</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dưới 4,00</w:t>
            </w:r>
          </w:p>
        </w:tc>
      </w:tr>
    </w:tbl>
    <w:p w:rsidR="007D45F4" w:rsidRDefault="007D45F4" w:rsidP="00C018C2">
      <w:pPr>
        <w:spacing w:after="0"/>
        <w:rPr>
          <w:rFonts w:asciiTheme="majorHAnsi" w:hAnsiTheme="majorHAnsi"/>
          <w:b/>
          <w:bCs/>
          <w:color w:val="0070C0"/>
          <w:sz w:val="24"/>
          <w:szCs w:val="24"/>
        </w:rPr>
      </w:pPr>
    </w:p>
    <w:p w:rsidR="00C018C2" w:rsidRDefault="00C018C2" w:rsidP="00C018C2">
      <w:pPr>
        <w:spacing w:after="0"/>
        <w:rPr>
          <w:rFonts w:asciiTheme="majorHAnsi" w:hAnsiTheme="majorHAnsi"/>
          <w:b/>
          <w:bCs/>
          <w:color w:val="0070C0"/>
          <w:sz w:val="24"/>
          <w:szCs w:val="24"/>
        </w:rPr>
      </w:pPr>
      <w:r w:rsidRPr="00C018C2">
        <w:rPr>
          <w:rFonts w:asciiTheme="majorHAnsi" w:hAnsiTheme="majorHAnsi"/>
          <w:b/>
          <w:bCs/>
          <w:color w:val="0070C0"/>
          <w:sz w:val="24"/>
          <w:szCs w:val="24"/>
        </w:rPr>
        <w:t>2.4. XÉT VÀ CÔNG NHẬN TỐT NGHIỆP</w:t>
      </w:r>
    </w:p>
    <w:p w:rsidR="00C018C2" w:rsidRPr="00C018C2" w:rsidRDefault="00C018C2" w:rsidP="00C018C2">
      <w:pPr>
        <w:spacing w:after="0" w:line="22" w:lineRule="atLeast"/>
        <w:jc w:val="both"/>
        <w:rPr>
          <w:rFonts w:asciiTheme="majorHAnsi" w:hAnsiTheme="majorHAnsi"/>
          <w:color w:val="FF0000"/>
          <w:sz w:val="24"/>
          <w:szCs w:val="24"/>
        </w:rPr>
      </w:pPr>
      <w:r w:rsidRPr="00C018C2">
        <w:rPr>
          <w:rFonts w:asciiTheme="majorHAnsi" w:hAnsiTheme="majorHAnsi"/>
          <w:b/>
          <w:bCs/>
          <w:color w:val="FF0000"/>
          <w:sz w:val="24"/>
          <w:szCs w:val="24"/>
        </w:rPr>
        <w:t xml:space="preserve">2.4.1. Làm đồ án hoặc khóa luận tốt nghiệp </w:t>
      </w:r>
    </w:p>
    <w:p w:rsidR="00C018C2" w:rsidRDefault="00C018C2" w:rsidP="00C018C2">
      <w:pPr>
        <w:pStyle w:val="ListParagraph"/>
        <w:numPr>
          <w:ilvl w:val="0"/>
          <w:numId w:val="5"/>
        </w:numPr>
        <w:tabs>
          <w:tab w:val="left" w:pos="450"/>
          <w:tab w:val="left" w:pos="1080"/>
        </w:tabs>
        <w:spacing w:after="0" w:line="22" w:lineRule="atLeast"/>
        <w:ind w:left="0" w:firstLine="360"/>
        <w:jc w:val="both"/>
        <w:rPr>
          <w:rFonts w:asciiTheme="majorHAnsi" w:hAnsiTheme="majorHAnsi"/>
          <w:sz w:val="24"/>
          <w:szCs w:val="24"/>
        </w:rPr>
      </w:pPr>
      <w:r w:rsidRPr="00C018C2">
        <w:rPr>
          <w:rFonts w:asciiTheme="majorHAnsi" w:hAnsiTheme="majorHAnsi"/>
          <w:sz w:val="24"/>
          <w:szCs w:val="24"/>
        </w:rPr>
        <w:t xml:space="preserve">Đầu học kỳ cuối khóa, các sinh viên được đăng ký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hoặc học thêm một số học phần chuyên môn được quy định như sau:</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Làm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Áp dụng cho sinh viên đạt mức quy định của trường.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là học phần có khối lượng không quá 5 tín chỉ.</w:t>
      </w:r>
    </w:p>
    <w:p w:rsidR="00C018C2" w:rsidRP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Học và thi một số học phần chuyên môn: sinh viên không được giao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phải đăng ký học thêm một số học phần chuyên môn, nếu chưa tích lũy đủ số tín chỉ quy định cho chương trình.</w:t>
      </w:r>
    </w:p>
    <w:p w:rsidR="00C018C2" w:rsidRPr="00C018C2" w:rsidRDefault="00C018C2" w:rsidP="00C018C2">
      <w:pPr>
        <w:pStyle w:val="ListParagraph"/>
        <w:numPr>
          <w:ilvl w:val="0"/>
          <w:numId w:val="5"/>
        </w:numPr>
        <w:tabs>
          <w:tab w:val="left" w:pos="450"/>
          <w:tab w:val="left" w:pos="1080"/>
        </w:tabs>
        <w:spacing w:after="0" w:line="22" w:lineRule="atLeast"/>
        <w:ind w:left="0" w:firstLine="360"/>
        <w:jc w:val="both"/>
        <w:rPr>
          <w:rFonts w:asciiTheme="majorHAnsi" w:hAnsiTheme="majorHAnsi"/>
          <w:sz w:val="24"/>
          <w:szCs w:val="24"/>
        </w:rPr>
      </w:pPr>
      <w:r w:rsidRPr="00C018C2">
        <w:rPr>
          <w:rFonts w:asciiTheme="majorHAnsi" w:hAnsiTheme="majorHAnsi"/>
          <w:sz w:val="24"/>
          <w:szCs w:val="24"/>
        </w:rPr>
        <w:t>Hiệu trưởng sẽ quy định cụ thể trong một văn bản riêng về:</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Các điều kiện để sinh viên được đăng ký làm </w:t>
      </w:r>
      <w:r w:rsidRPr="00C018C2">
        <w:rPr>
          <w:rFonts w:asciiTheme="majorHAnsi" w:hAnsiTheme="majorHAnsi"/>
          <w:bCs/>
          <w:sz w:val="24"/>
          <w:szCs w:val="24"/>
        </w:rPr>
        <w:t>đồ án hoặc</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Hình thức và thời gian làm đồ án,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Hình thức chấm đồ án,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P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lastRenderedPageBreak/>
        <w:t xml:space="preserve">+ </w:t>
      </w:r>
      <w:r w:rsidRPr="00C018C2">
        <w:rPr>
          <w:rFonts w:asciiTheme="majorHAnsi" w:hAnsiTheme="majorHAnsi"/>
          <w:sz w:val="24"/>
          <w:szCs w:val="24"/>
        </w:rPr>
        <w:t xml:space="preserve">Nhiệm vụ của giảng viên hướng dẫn; trách nhiệm của bộ môn và khoa đối với sinh viên trong thời gian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232DC1" w:rsidRDefault="00232DC1" w:rsidP="00C018C2">
      <w:pPr>
        <w:spacing w:after="0" w:line="22" w:lineRule="atLeast"/>
        <w:jc w:val="both"/>
        <w:rPr>
          <w:rFonts w:asciiTheme="majorHAnsi" w:hAnsiTheme="majorHAnsi"/>
          <w:sz w:val="24"/>
          <w:szCs w:val="24"/>
          <w:lang w:val="en-GB"/>
        </w:rPr>
      </w:pPr>
    </w:p>
    <w:p w:rsidR="00C018C2" w:rsidRPr="00C018C2" w:rsidRDefault="00C018C2" w:rsidP="00C018C2">
      <w:pPr>
        <w:spacing w:after="0"/>
        <w:jc w:val="both"/>
        <w:rPr>
          <w:rFonts w:asciiTheme="majorHAnsi" w:hAnsiTheme="majorHAnsi"/>
          <w:color w:val="FF0000"/>
          <w:sz w:val="24"/>
          <w:szCs w:val="24"/>
        </w:rPr>
      </w:pPr>
      <w:r w:rsidRPr="00C018C2">
        <w:rPr>
          <w:rFonts w:asciiTheme="majorHAnsi" w:hAnsiTheme="majorHAnsi"/>
          <w:b/>
          <w:bCs/>
          <w:color w:val="FF0000"/>
          <w:sz w:val="24"/>
          <w:szCs w:val="24"/>
        </w:rPr>
        <w:t>2.4.2. Đánh giá đồ án, khóa luận tốt nghiệp</w:t>
      </w:r>
    </w:p>
    <w:p w:rsidR="008A705C"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8A705C">
        <w:rPr>
          <w:rFonts w:asciiTheme="majorHAnsi" w:hAnsiTheme="majorHAnsi"/>
          <w:sz w:val="24"/>
          <w:szCs w:val="24"/>
        </w:rPr>
        <w:t xml:space="preserve">Hiệu trưởng quyết định danh sách giảng viên chấm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bCs/>
          <w:sz w:val="24"/>
          <w:szCs w:val="24"/>
        </w:rPr>
        <w:t>khóa</w:t>
      </w:r>
      <w:r w:rsidRPr="008A705C">
        <w:rPr>
          <w:rFonts w:asciiTheme="majorHAnsi" w:hAnsiTheme="majorHAnsi"/>
          <w:sz w:val="24"/>
          <w:szCs w:val="24"/>
        </w:rPr>
        <w:t xml:space="preserve"> luận tốt nghiệp do Trưởng khoa đề nghị. Việc đánh giá mỗi </w:t>
      </w:r>
      <w:r w:rsidRPr="008A705C">
        <w:rPr>
          <w:rFonts w:asciiTheme="majorHAnsi" w:hAnsiTheme="majorHAnsi"/>
          <w:bCs/>
          <w:sz w:val="24"/>
          <w:szCs w:val="24"/>
        </w:rPr>
        <w:t>đồ án</w:t>
      </w:r>
      <w:r w:rsidRPr="008A705C">
        <w:rPr>
          <w:rFonts w:asciiTheme="majorHAnsi" w:hAnsiTheme="majorHAnsi"/>
          <w:b/>
          <w:bCs/>
          <w:sz w:val="24"/>
          <w:szCs w:val="24"/>
        </w:rPr>
        <w:t>,</w:t>
      </w:r>
      <w:r w:rsidRPr="008A705C">
        <w:rPr>
          <w:rFonts w:asciiTheme="majorHAnsi" w:hAnsiTheme="majorHAnsi"/>
          <w:sz w:val="24"/>
          <w:szCs w:val="24"/>
        </w:rPr>
        <w:t xml:space="preserve"> khóa luận tốt nghiệp phải do ít nhất 2 giảng viên đảm nhiệm.</w:t>
      </w:r>
    </w:p>
    <w:p w:rsidR="00C018C2" w:rsidRPr="00C018C2"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C018C2">
        <w:rPr>
          <w:rFonts w:asciiTheme="majorHAnsi" w:hAnsiTheme="majorHAnsi"/>
          <w:sz w:val="24"/>
          <w:szCs w:val="24"/>
        </w:rPr>
        <w:t>Điểm của</w:t>
      </w:r>
      <w:r w:rsidRPr="00C018C2">
        <w:rPr>
          <w:rFonts w:asciiTheme="majorHAnsi" w:hAnsiTheme="majorHAnsi"/>
          <w:b/>
          <w:bCs/>
          <w:sz w:val="24"/>
          <w:szCs w:val="24"/>
        </w:rPr>
        <w:t xml:space="preserve">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được chấm theo thang điểm 10 làm tròn đến một chữ số thập phân theo quy định tại các điểm a và b khoản 2 Điều 22 của Quy định này. Kết quả chấm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 được công bố chậm nhất là 3 tuần, kể từ ngày nộp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w:t>
      </w:r>
    </w:p>
    <w:p w:rsidR="00C018C2" w:rsidRPr="00C018C2" w:rsidRDefault="00C018C2" w:rsidP="008A705C">
      <w:pPr>
        <w:spacing w:after="0"/>
        <w:ind w:firstLine="360"/>
        <w:jc w:val="both"/>
        <w:rPr>
          <w:rFonts w:asciiTheme="majorHAnsi" w:hAnsiTheme="majorHAnsi"/>
          <w:sz w:val="24"/>
          <w:szCs w:val="24"/>
        </w:rPr>
      </w:pPr>
      <w:r w:rsidRPr="00C018C2">
        <w:rPr>
          <w:rFonts w:asciiTheme="majorHAnsi" w:hAnsiTheme="majorHAnsi"/>
          <w:sz w:val="24"/>
          <w:szCs w:val="24"/>
        </w:rPr>
        <w:t xml:space="preserve">Điểm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 được tính vào điểm trung bình chung tích lũy của toàn khóa học.</w:t>
      </w:r>
    </w:p>
    <w:p w:rsidR="00C018C2" w:rsidRPr="008A705C"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8A705C">
        <w:rPr>
          <w:rFonts w:asciiTheme="majorHAnsi" w:hAnsiTheme="majorHAnsi"/>
          <w:sz w:val="24"/>
          <w:szCs w:val="24"/>
        </w:rPr>
        <w:t xml:space="preserve">Sinh viên có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sz w:val="24"/>
          <w:szCs w:val="24"/>
        </w:rPr>
        <w:t xml:space="preserve">khóa luận tốt nghiệp bị điểm dưới 4,0 phải đăng ký làm lại </w:t>
      </w:r>
      <w:r w:rsidRPr="008A705C">
        <w:rPr>
          <w:rFonts w:asciiTheme="majorHAnsi" w:hAnsiTheme="majorHAnsi"/>
          <w:bCs/>
          <w:sz w:val="24"/>
          <w:szCs w:val="24"/>
        </w:rPr>
        <w:t>đồ án</w:t>
      </w:r>
      <w:r w:rsidR="00584F44">
        <w:rPr>
          <w:rFonts w:asciiTheme="majorHAnsi" w:hAnsiTheme="majorHAnsi"/>
          <w:b/>
          <w:bCs/>
          <w:sz w:val="24"/>
          <w:szCs w:val="24"/>
        </w:rPr>
        <w:t>,</w:t>
      </w:r>
      <w:r w:rsidRPr="008A705C">
        <w:rPr>
          <w:rFonts w:asciiTheme="majorHAnsi" w:hAnsiTheme="majorHAnsi"/>
          <w:sz w:val="24"/>
          <w:szCs w:val="24"/>
        </w:rPr>
        <w:t xml:space="preserve"> khóa luận tốt nghiệp hoặc phải đăng ký học thêm một số học phần chuyên môn để thay thế, sao cho tổng số tín chỉ của các học phần chuyên môn học thêm tương đương với số tín chỉ của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sz w:val="24"/>
          <w:szCs w:val="24"/>
        </w:rPr>
        <w:t>khóa luận tốt nghiệp.</w:t>
      </w:r>
    </w:p>
    <w:p w:rsidR="00C018C2" w:rsidRPr="008A705C" w:rsidRDefault="00C018C2" w:rsidP="008A705C">
      <w:pPr>
        <w:spacing w:after="0" w:line="22" w:lineRule="atLeast"/>
        <w:jc w:val="both"/>
        <w:rPr>
          <w:rFonts w:asciiTheme="majorHAnsi" w:hAnsiTheme="majorHAnsi"/>
          <w:sz w:val="24"/>
          <w:szCs w:val="24"/>
          <w:lang w:val="en-GB"/>
        </w:rPr>
      </w:pPr>
    </w:p>
    <w:p w:rsidR="008A705C" w:rsidRPr="008A705C" w:rsidRDefault="008A705C" w:rsidP="008A705C">
      <w:pPr>
        <w:spacing w:after="0" w:line="22" w:lineRule="atLeast"/>
        <w:jc w:val="both"/>
        <w:rPr>
          <w:rFonts w:asciiTheme="majorHAnsi" w:hAnsiTheme="majorHAnsi"/>
          <w:color w:val="FF0000"/>
          <w:sz w:val="24"/>
          <w:szCs w:val="24"/>
        </w:rPr>
      </w:pPr>
      <w:r w:rsidRPr="008A705C">
        <w:rPr>
          <w:rFonts w:asciiTheme="majorHAnsi" w:hAnsiTheme="majorHAnsi"/>
          <w:b/>
          <w:bCs/>
          <w:color w:val="FF0000"/>
          <w:sz w:val="24"/>
          <w:szCs w:val="24"/>
        </w:rPr>
        <w:t>2.4.3. Điều kiện xét tốt nghiệp và công nhận tốt nghiệp</w:t>
      </w:r>
    </w:p>
    <w:p w:rsidR="008A705C" w:rsidRP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pacing w:val="-8"/>
          <w:sz w:val="24"/>
          <w:szCs w:val="24"/>
        </w:rPr>
      </w:pPr>
      <w:r w:rsidRPr="008A705C">
        <w:rPr>
          <w:rFonts w:asciiTheme="majorHAnsi" w:hAnsiTheme="majorHAnsi"/>
          <w:spacing w:val="-8"/>
          <w:sz w:val="24"/>
          <w:szCs w:val="24"/>
        </w:rPr>
        <w:t>Những sinh viên có đủ các điều kiện sau thì được trường xét và công nhận tốt nghiệp:</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Cho đến thời điểm xét tốt nghiệp không bị truy cứu trách nhiệm hình sự hoặc không đang trong thời gian bị kỷ luật ở mức đình chỉ học tập;</w:t>
      </w:r>
    </w:p>
    <w:p w:rsidR="008A705C" w:rsidRDefault="008A705C" w:rsidP="008A705C">
      <w:pPr>
        <w:spacing w:after="0" w:line="22" w:lineRule="atLeast"/>
        <w:ind w:firstLine="630"/>
        <w:jc w:val="both"/>
        <w:rPr>
          <w:rFonts w:asciiTheme="majorHAnsi" w:hAnsiTheme="majorHAnsi"/>
          <w:spacing w:val="-4"/>
          <w:sz w:val="24"/>
          <w:szCs w:val="24"/>
        </w:rPr>
      </w:pPr>
      <w:r>
        <w:rPr>
          <w:rFonts w:asciiTheme="majorHAnsi" w:hAnsiTheme="majorHAnsi"/>
          <w:sz w:val="24"/>
          <w:szCs w:val="24"/>
        </w:rPr>
        <w:t xml:space="preserve">+ </w:t>
      </w:r>
      <w:r w:rsidRPr="008A705C">
        <w:rPr>
          <w:rFonts w:asciiTheme="majorHAnsi" w:hAnsiTheme="majorHAnsi"/>
          <w:spacing w:val="-4"/>
          <w:sz w:val="24"/>
          <w:szCs w:val="24"/>
        </w:rPr>
        <w:t>Tích lũy đủ số học phần và khối lượng tín chỉ quy định cho chương trình đào tạo;</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pacing w:val="-4"/>
          <w:sz w:val="24"/>
          <w:szCs w:val="24"/>
        </w:rPr>
        <w:t xml:space="preserve">+ </w:t>
      </w:r>
      <w:r w:rsidRPr="008A705C">
        <w:rPr>
          <w:rFonts w:asciiTheme="majorHAnsi" w:hAnsiTheme="majorHAnsi"/>
          <w:sz w:val="24"/>
          <w:szCs w:val="24"/>
        </w:rPr>
        <w:t>Điểm trung bình chung tích lũy của toàn khóa học đạt từ 5,50 trở lên;</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Có chứng chỉ Giáo dục quốc phòng – an ninh và hoàn thành học phần Giáo dục thể chất.</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Đạt trình độ tin học IC3 và đạt trình độ tiếng Anh TOEIC 250 điểm (hoặ</w:t>
      </w:r>
      <w:r>
        <w:rPr>
          <w:rFonts w:asciiTheme="majorHAnsi" w:hAnsiTheme="majorHAnsi"/>
          <w:sz w:val="24"/>
          <w:szCs w:val="24"/>
        </w:rPr>
        <w:t>c tương đương).</w:t>
      </w:r>
    </w:p>
    <w:p w:rsidR="008A705C" w:rsidRP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 xml:space="preserve">Trong trường hợp đủ điều kiện tốt nghiệp sớm hoặc muộn so với thời gian thiết kế của khóa học, sinh viên phải có đơn gửi phòng Đào tạo đề nghị được xét tốt nghiệp           </w:t>
      </w:r>
    </w:p>
    <w:p w:rsid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A705C">
        <w:rPr>
          <w:rFonts w:asciiTheme="majorHAnsi" w:hAnsiTheme="majorHAnsi"/>
          <w:sz w:val="24"/>
          <w:szCs w:val="24"/>
        </w:rPr>
        <w:lastRenderedPageBreak/>
        <w:t>Sau mỗi học kỳ, Hội đồng xét tốt nghiệp căn cứ các điều kiện công nhận tốt nghiệp quy định tại khoản 1 Điều này để lập danh sách những sinh viên đủ điều kiện tốt nghiệp.</w:t>
      </w:r>
    </w:p>
    <w:p w:rsidR="008A705C" w:rsidRPr="008A705C" w:rsidRDefault="008A705C" w:rsidP="008A705C">
      <w:pPr>
        <w:pStyle w:val="ListParagraph"/>
        <w:spacing w:after="0" w:line="22" w:lineRule="atLeast"/>
        <w:ind w:left="0" w:firstLine="360"/>
        <w:jc w:val="both"/>
        <w:rPr>
          <w:rFonts w:asciiTheme="majorHAnsi" w:hAnsiTheme="majorHAnsi"/>
          <w:sz w:val="24"/>
          <w:szCs w:val="24"/>
        </w:rPr>
      </w:pPr>
      <w:r w:rsidRPr="008A705C">
        <w:rPr>
          <w:rFonts w:asciiTheme="majorHAnsi" w:hAnsiTheme="majorHAnsi"/>
          <w:spacing w:val="-2"/>
          <w:sz w:val="24"/>
          <w:szCs w:val="24"/>
        </w:rPr>
        <w:t>Hội đồng xét tốt nghiệp trường do Hiệu trưởng hoặc Phó Hiệu trưởng phụ trách đào tạo được Hiệu trưởng ủy quyền làm Chủ tịch, Trưởng phòng Đào tạo làm Thư ký và các thành viên là các Trưởng khoa chuyên môn, Trưởng phòng Thanh tra và Công tác sinh viên.</w:t>
      </w:r>
    </w:p>
    <w:p w:rsidR="008A705C" w:rsidRP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A705C">
        <w:rPr>
          <w:rFonts w:asciiTheme="majorHAnsi" w:hAnsiTheme="majorHAnsi"/>
          <w:sz w:val="24"/>
          <w:szCs w:val="24"/>
        </w:rPr>
        <w:t>Căn cứ đề nghị của Hội đồng xét tốt nghiệp, Hiệu trưởng ký quyết định công nhận tốt nghiệp cho những sinh viên đủ điều kiện tốt nghiệp.</w:t>
      </w:r>
    </w:p>
    <w:p w:rsidR="008A705C" w:rsidRDefault="008A705C" w:rsidP="008A705C">
      <w:pPr>
        <w:spacing w:after="0" w:line="22" w:lineRule="atLeast"/>
        <w:jc w:val="both"/>
        <w:rPr>
          <w:rFonts w:asciiTheme="majorHAnsi" w:hAnsiTheme="majorHAnsi"/>
          <w:b/>
          <w:bCs/>
          <w:sz w:val="24"/>
          <w:szCs w:val="24"/>
        </w:rPr>
      </w:pPr>
    </w:p>
    <w:p w:rsidR="008A705C" w:rsidRPr="008A705C" w:rsidRDefault="008A705C" w:rsidP="008A705C">
      <w:pPr>
        <w:spacing w:after="0" w:line="22" w:lineRule="atLeast"/>
        <w:jc w:val="both"/>
        <w:rPr>
          <w:rFonts w:asciiTheme="majorHAnsi" w:hAnsiTheme="majorHAnsi"/>
          <w:b/>
          <w:bCs/>
          <w:color w:val="FF0000"/>
          <w:sz w:val="24"/>
          <w:szCs w:val="24"/>
        </w:rPr>
      </w:pPr>
      <w:r w:rsidRPr="008A705C">
        <w:rPr>
          <w:rFonts w:asciiTheme="majorHAnsi" w:hAnsiTheme="majorHAnsi"/>
          <w:b/>
          <w:bCs/>
          <w:color w:val="FF0000"/>
          <w:sz w:val="24"/>
          <w:szCs w:val="24"/>
        </w:rPr>
        <w:t xml:space="preserve">2.4.4. Cấp bằng tốt nghiệp, bảo lưu kết quả học tập, chuyển chương trình đào tạo và chuyển loại hình đào tạo            </w:t>
      </w:r>
    </w:p>
    <w:p w:rsidR="008A705C" w:rsidRPr="007D45F4"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lang w:val="en-GB"/>
        </w:rPr>
      </w:pPr>
      <w:r w:rsidRPr="008A705C">
        <w:rPr>
          <w:rFonts w:asciiTheme="majorHAnsi" w:hAnsiTheme="majorHAnsi"/>
          <w:sz w:val="24"/>
          <w:szCs w:val="24"/>
        </w:rPr>
        <w:t>Bằng tốt nghiệp đại học, cao đẳng được cấp theo ngành đào tạo chính. Hạng tốt nghiệp được xác định theo điểm trung bình chung tích lũy của toàn khoá học, như sau:</w:t>
      </w:r>
    </w:p>
    <w:p w:rsidR="007D45F4" w:rsidRPr="008A705C" w:rsidRDefault="007D45F4" w:rsidP="007D45F4">
      <w:pPr>
        <w:pStyle w:val="ListParagraph"/>
        <w:tabs>
          <w:tab w:val="left" w:pos="450"/>
        </w:tabs>
        <w:spacing w:after="0" w:line="22" w:lineRule="atLeast"/>
        <w:ind w:left="360"/>
        <w:jc w:val="both"/>
        <w:rPr>
          <w:rFonts w:asciiTheme="majorHAnsi" w:hAnsiTheme="majorHAnsi"/>
          <w:sz w:val="24"/>
          <w:szCs w:val="24"/>
          <w:lang w:val="en-GB"/>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1610"/>
        <w:gridCol w:w="3060"/>
      </w:tblGrid>
      <w:tr w:rsidR="008A705C" w:rsidRPr="008708DA" w:rsidTr="00773255">
        <w:trPr>
          <w:trHeight w:val="366"/>
          <w:jc w:val="center"/>
        </w:trPr>
        <w:tc>
          <w:tcPr>
            <w:tcW w:w="1610" w:type="dxa"/>
            <w:shd w:val="clear" w:color="auto" w:fill="BBD581"/>
            <w:vAlign w:val="center"/>
          </w:tcPr>
          <w:p w:rsidR="008A705C" w:rsidRPr="008708DA" w:rsidRDefault="008A705C"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3060" w:type="dxa"/>
            <w:shd w:val="clear" w:color="auto" w:fill="BBD581"/>
            <w:vAlign w:val="center"/>
          </w:tcPr>
          <w:p w:rsidR="008A705C" w:rsidRDefault="008A705C" w:rsidP="00EA4A9A">
            <w:pPr>
              <w:spacing w:line="276" w:lineRule="auto"/>
              <w:jc w:val="center"/>
              <w:rPr>
                <w:rFonts w:ascii="Calibri" w:eastAsia="Calibri" w:hAnsi="Calibri" w:cs="Calibri"/>
                <w:b/>
                <w:color w:val="FFFEFD"/>
                <w:sz w:val="24"/>
                <w:szCs w:val="24"/>
              </w:rPr>
            </w:pPr>
            <w:r w:rsidRPr="008708DA">
              <w:rPr>
                <w:rFonts w:ascii="Calibri" w:eastAsia="Calibri" w:hAnsi="Calibri" w:cs="Calibri"/>
                <w:b/>
                <w:color w:val="FFFEFD"/>
                <w:sz w:val="24"/>
                <w:szCs w:val="24"/>
              </w:rPr>
              <w:t>Điể</w:t>
            </w:r>
            <w:r>
              <w:rPr>
                <w:rFonts w:ascii="Calibri" w:eastAsia="Calibri" w:hAnsi="Calibri" w:cs="Calibri"/>
                <w:b/>
                <w:color w:val="FFFEFD"/>
                <w:sz w:val="24"/>
                <w:szCs w:val="24"/>
              </w:rPr>
              <w:t>m Trung bình chung</w:t>
            </w:r>
          </w:p>
          <w:p w:rsidR="008A705C" w:rsidRPr="008708DA" w:rsidRDefault="008A705C" w:rsidP="00EA4A9A">
            <w:pPr>
              <w:spacing w:line="276" w:lineRule="auto"/>
              <w:jc w:val="center"/>
              <w:rPr>
                <w:sz w:val="24"/>
                <w:szCs w:val="24"/>
              </w:rPr>
            </w:pPr>
            <w:r w:rsidRPr="008708DA">
              <w:rPr>
                <w:rFonts w:ascii="Calibri" w:eastAsia="Calibri" w:hAnsi="Calibri" w:cs="Calibri"/>
                <w:b/>
                <w:color w:val="FFFEFD"/>
                <w:sz w:val="24"/>
                <w:szCs w:val="24"/>
              </w:rPr>
              <w:t>Học kỳ</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47"/>
              <w:jc w:val="center"/>
              <w:rPr>
                <w:sz w:val="24"/>
                <w:szCs w:val="24"/>
              </w:rPr>
            </w:pPr>
            <w:r w:rsidRPr="008708DA">
              <w:rPr>
                <w:sz w:val="24"/>
                <w:szCs w:val="24"/>
              </w:rPr>
              <w:t>Xuất sắc</w:t>
            </w:r>
          </w:p>
        </w:tc>
        <w:tc>
          <w:tcPr>
            <w:tcW w:w="3060" w:type="dxa"/>
            <w:shd w:val="clear" w:color="auto" w:fill="F5F7E3"/>
            <w:vAlign w:val="center"/>
          </w:tcPr>
          <w:p w:rsidR="008A705C" w:rsidRPr="008708DA" w:rsidRDefault="008A705C" w:rsidP="00EA4A9A">
            <w:pPr>
              <w:spacing w:line="276" w:lineRule="auto"/>
              <w:jc w:val="center"/>
              <w:rPr>
                <w:sz w:val="24"/>
                <w:szCs w:val="24"/>
              </w:rPr>
            </w:pPr>
            <w:r w:rsidRPr="008708DA">
              <w:rPr>
                <w:rFonts w:asciiTheme="majorHAnsi" w:hAnsiTheme="majorHAnsi"/>
                <w:sz w:val="24"/>
                <w:szCs w:val="24"/>
              </w:rPr>
              <w:t>từ 9,00  đến  10</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47"/>
              <w:jc w:val="center"/>
              <w:rPr>
                <w:sz w:val="24"/>
                <w:szCs w:val="24"/>
              </w:rPr>
            </w:pPr>
            <w:r w:rsidRPr="008708DA">
              <w:rPr>
                <w:sz w:val="24"/>
                <w:szCs w:val="24"/>
              </w:rPr>
              <w:t>Giỏi</w:t>
            </w:r>
          </w:p>
        </w:tc>
        <w:tc>
          <w:tcPr>
            <w:tcW w:w="3060" w:type="dxa"/>
            <w:shd w:val="clear" w:color="auto" w:fill="F5F7E3"/>
            <w:vAlign w:val="center"/>
          </w:tcPr>
          <w:p w:rsidR="008A705C" w:rsidRPr="008708DA" w:rsidRDefault="008A705C" w:rsidP="00EA4A9A">
            <w:pPr>
              <w:spacing w:line="276" w:lineRule="auto"/>
              <w:jc w:val="center"/>
              <w:rPr>
                <w:sz w:val="24"/>
                <w:szCs w:val="24"/>
              </w:rPr>
            </w:pPr>
            <w:r w:rsidRPr="008708DA">
              <w:rPr>
                <w:rFonts w:asciiTheme="majorHAnsi" w:hAnsiTheme="majorHAnsi"/>
                <w:sz w:val="24"/>
                <w:szCs w:val="24"/>
              </w:rPr>
              <w:t>từ 8,00  đến  8,99</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64"/>
              <w:jc w:val="center"/>
              <w:rPr>
                <w:sz w:val="24"/>
                <w:szCs w:val="24"/>
              </w:rPr>
            </w:pPr>
            <w:r w:rsidRPr="008708DA">
              <w:rPr>
                <w:sz w:val="24"/>
                <w:szCs w:val="24"/>
              </w:rPr>
              <w:t>Khá</w:t>
            </w:r>
          </w:p>
        </w:tc>
        <w:tc>
          <w:tcPr>
            <w:tcW w:w="3060" w:type="dxa"/>
            <w:shd w:val="clear" w:color="auto" w:fill="F5F7E3"/>
            <w:vAlign w:val="center"/>
          </w:tcPr>
          <w:p w:rsidR="008A705C" w:rsidRPr="008708DA" w:rsidRDefault="008A705C" w:rsidP="00EA4A9A">
            <w:pPr>
              <w:spacing w:line="276" w:lineRule="auto"/>
              <w:ind w:left="34"/>
              <w:jc w:val="center"/>
              <w:rPr>
                <w:sz w:val="24"/>
                <w:szCs w:val="24"/>
              </w:rPr>
            </w:pPr>
            <w:r w:rsidRPr="008708DA">
              <w:rPr>
                <w:rFonts w:asciiTheme="majorHAnsi" w:hAnsiTheme="majorHAnsi"/>
                <w:sz w:val="24"/>
                <w:szCs w:val="24"/>
              </w:rPr>
              <w:t>từ 7,00  đến  7,99</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jc w:val="center"/>
              <w:rPr>
                <w:sz w:val="24"/>
                <w:szCs w:val="24"/>
              </w:rPr>
            </w:pPr>
            <w:r w:rsidRPr="008708DA">
              <w:rPr>
                <w:sz w:val="24"/>
                <w:szCs w:val="24"/>
              </w:rPr>
              <w:t>Trung bình</w:t>
            </w:r>
          </w:p>
        </w:tc>
        <w:tc>
          <w:tcPr>
            <w:tcW w:w="3060" w:type="dxa"/>
            <w:shd w:val="clear" w:color="auto" w:fill="F5F7E3"/>
            <w:vAlign w:val="center"/>
          </w:tcPr>
          <w:p w:rsidR="008A705C" w:rsidRPr="008708DA" w:rsidRDefault="008A705C" w:rsidP="00EA4A9A">
            <w:pPr>
              <w:spacing w:line="276" w:lineRule="auto"/>
              <w:ind w:left="34"/>
              <w:jc w:val="center"/>
              <w:rPr>
                <w:sz w:val="24"/>
                <w:szCs w:val="24"/>
              </w:rPr>
            </w:pPr>
            <w:r w:rsidRPr="008708DA">
              <w:rPr>
                <w:rFonts w:asciiTheme="majorHAnsi" w:hAnsiTheme="majorHAnsi"/>
                <w:sz w:val="24"/>
                <w:szCs w:val="24"/>
              </w:rPr>
              <w:t>từ 5,50  đến  6,99</w:t>
            </w:r>
          </w:p>
        </w:tc>
      </w:tr>
    </w:tbl>
    <w:p w:rsidR="007D45F4" w:rsidRDefault="007D45F4" w:rsidP="007D45F4">
      <w:pPr>
        <w:pStyle w:val="ListParagraph"/>
        <w:tabs>
          <w:tab w:val="left" w:pos="450"/>
        </w:tabs>
        <w:spacing w:after="0" w:line="22" w:lineRule="atLeast"/>
        <w:ind w:left="360"/>
        <w:jc w:val="both"/>
        <w:rPr>
          <w:rFonts w:asciiTheme="majorHAnsi" w:hAnsiTheme="majorHAnsi"/>
          <w:sz w:val="24"/>
          <w:szCs w:val="24"/>
        </w:rPr>
      </w:pPr>
    </w:p>
    <w:p w:rsidR="007D45F4" w:rsidRDefault="007D45F4" w:rsidP="007D45F4">
      <w:pPr>
        <w:pStyle w:val="ListParagraph"/>
        <w:tabs>
          <w:tab w:val="left" w:pos="450"/>
        </w:tabs>
        <w:spacing w:after="0" w:line="22" w:lineRule="atLeast"/>
        <w:ind w:left="360"/>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65408" behindDoc="0" locked="0" layoutInCell="1" allowOverlap="1" wp14:anchorId="7E243A3D" wp14:editId="4EDB2355">
            <wp:simplePos x="0" y="0"/>
            <wp:positionH relativeFrom="margin">
              <wp:posOffset>-38100</wp:posOffset>
            </wp:positionH>
            <wp:positionV relativeFrom="paragraph">
              <wp:posOffset>420261</wp:posOffset>
            </wp:positionV>
            <wp:extent cx="6178550" cy="2790190"/>
            <wp:effectExtent l="133350" t="133350" r="146050" b="16256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ghiem thu de tai KH&amp;CN_thay Phuong+Thinh+Nguyen_khoa DL_12-8-14 058.jpg"/>
                    <pic:cNvPicPr/>
                  </pic:nvPicPr>
                  <pic:blipFill rotWithShape="1">
                    <a:blip r:embed="rId21" cstate="print">
                      <a:extLst>
                        <a:ext uri="{28A0092B-C50C-407E-A947-70E740481C1C}">
                          <a14:useLocalDpi xmlns:a14="http://schemas.microsoft.com/office/drawing/2010/main" val="0"/>
                        </a:ext>
                      </a:extLst>
                    </a:blip>
                    <a:srcRect t="22878" b="16899"/>
                    <a:stretch/>
                  </pic:blipFill>
                  <pic:spPr bwMode="auto">
                    <a:xfrm>
                      <a:off x="0" y="0"/>
                      <a:ext cx="6178550" cy="279019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4F44" w:rsidRP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lastRenderedPageBreak/>
        <w:t>Hạng tốt nghiệp của những sinh viên có kết quả học tập toàn khóa loại xuất sắc và giỏi sẽ bị giảm đi một mức, nếu rơi vào một trong các trường hợp sau:</w:t>
      </w:r>
    </w:p>
    <w:p w:rsidR="00584F44" w:rsidRDefault="00584F44" w:rsidP="00584F44">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584F44">
        <w:rPr>
          <w:rFonts w:asciiTheme="majorHAnsi" w:hAnsiTheme="majorHAnsi"/>
          <w:sz w:val="24"/>
          <w:szCs w:val="24"/>
        </w:rPr>
        <w:t>Có khối lượng của các học phần phải thi lại vượt quá 5% so với tổng số tín chỉ quy định cho toàn chương trình;</w:t>
      </w:r>
    </w:p>
    <w:p w:rsidR="00584F44" w:rsidRPr="00584F44" w:rsidRDefault="00584F44" w:rsidP="00584F44">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584F44">
        <w:rPr>
          <w:rFonts w:asciiTheme="majorHAnsi" w:hAnsiTheme="majorHAnsi"/>
          <w:sz w:val="24"/>
          <w:szCs w:val="24"/>
        </w:rPr>
        <w:t>Đã bị kỷ luật từ mức cảnh cáo trở lên trong thời gian học.</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Kết quả học tập của sinh viên được ghi vào bảng điểm theo từng học phần. Trong bảng điểm còn ghi chuyên ngành (hướng chuyên sâu).</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Nếu kết quả học tập của sinh viên thỏa mãn những quy định tại khoả</w:t>
      </w:r>
      <w:r>
        <w:rPr>
          <w:rFonts w:asciiTheme="majorHAnsi" w:hAnsiTheme="majorHAnsi"/>
          <w:sz w:val="24"/>
          <w:szCs w:val="24"/>
        </w:rPr>
        <w:t xml:space="preserve">n 1 </w:t>
      </w:r>
      <w:r w:rsidRPr="00584F44">
        <w:rPr>
          <w:rFonts w:asciiTheme="majorHAnsi" w:hAnsiTheme="majorHAnsi"/>
          <w:sz w:val="24"/>
          <w:szCs w:val="24"/>
        </w:rPr>
        <w:t>Điều 26 của Quy định này đối với một số chương trình đào tạo tương ứng với các ngành đào tạo khác nhau, thì sinh viên được cấp các bằng tốt nghiệp khác nhau tương ứng với các ngành đào tạ</w:t>
      </w:r>
      <w:r>
        <w:rPr>
          <w:rFonts w:asciiTheme="majorHAnsi" w:hAnsiTheme="majorHAnsi"/>
          <w:sz w:val="24"/>
          <w:szCs w:val="24"/>
        </w:rPr>
        <w:t>o đó.</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Sinh viên còn nợ chứng chỉ Giáo dục quốc phòng-an ninh và học phần Giáo dục thể chất, nhưng đã hết thời gian tối đa được phép học, trong thời hạn 5 năm tính từ ngày phải ngừng học, được trở về trường trả nợ để có đủ điều kiện xét tốt nghiệp.</w:t>
      </w:r>
    </w:p>
    <w:p w:rsidR="008A705C"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Sinh viên không tốt nghiệp được cấp giấy chứng nhận về các học phần đã học trong chương trình của trường. Những sinh viên này nếu có nguyện vọng, được quyền làm đơn xin chuyển qua các chương trình khác theo quy định tại khoản 2 Điều 16 của Quy định này</w:t>
      </w:r>
      <w:r>
        <w:rPr>
          <w:rFonts w:asciiTheme="majorHAnsi" w:hAnsiTheme="majorHAnsi"/>
          <w:sz w:val="24"/>
          <w:szCs w:val="24"/>
        </w:rPr>
        <w:t>.</w:t>
      </w:r>
    </w:p>
    <w:p w:rsidR="00584F44" w:rsidRDefault="00584F4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F2007E" w:rsidP="007C4724">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61312" behindDoc="0" locked="0" layoutInCell="1" allowOverlap="1" wp14:anchorId="52B6D3A5" wp14:editId="4AE235FC">
                <wp:simplePos x="0" y="0"/>
                <wp:positionH relativeFrom="margin">
                  <wp:posOffset>144145</wp:posOffset>
                </wp:positionH>
                <wp:positionV relativeFrom="paragraph">
                  <wp:posOffset>180340</wp:posOffset>
                </wp:positionV>
                <wp:extent cx="5197642" cy="1323474"/>
                <wp:effectExtent l="0" t="0" r="0" b="0"/>
                <wp:wrapNone/>
                <wp:docPr id="3" name="Text Box 3"/>
                <wp:cNvGraphicFramePr/>
                <a:graphic xmlns:a="http://schemas.openxmlformats.org/drawingml/2006/main">
                  <a:graphicData uri="http://schemas.microsoft.com/office/word/2010/wordprocessingShape">
                    <wps:wsp>
                      <wps:cNvSpPr txBox="1"/>
                      <wps:spPr>
                        <a:xfrm>
                          <a:off x="0" y="0"/>
                          <a:ext cx="5197642" cy="1323474"/>
                        </a:xfrm>
                        <a:prstGeom prst="rect">
                          <a:avLst/>
                        </a:prstGeom>
                        <a:noFill/>
                        <a:ln>
                          <a:noFill/>
                        </a:ln>
                        <a:effectLst/>
                      </wps:spPr>
                      <wps:txbx>
                        <w:txbxContent>
                          <w:p w:rsidR="002C6D30" w:rsidRPr="00F2007E" w:rsidRDefault="002C6D30" w:rsidP="007C472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3</w:t>
                            </w:r>
                          </w:p>
                          <w:p w:rsidR="002C6D30" w:rsidRPr="00F2007E" w:rsidRDefault="002C6D30" w:rsidP="007C472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Công tác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6D3A5" id="Text Box 3" o:spid="_x0000_s1028" type="#_x0000_t202" style="position:absolute;left:0;text-align:left;margin-left:11.35pt;margin-top:14.2pt;width:409.25pt;height:10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" filled="f" stroked="f">
                <v:textbox>
                  <w:txbxContent>
                    <w:p w:rsidR="002C6D30" w:rsidRPr="00F2007E" w:rsidRDefault="002C6D30" w:rsidP="007C472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3</w:t>
                      </w:r>
                    </w:p>
                    <w:p w:rsidR="002C6D30" w:rsidRPr="00F2007E" w:rsidRDefault="002C6D30" w:rsidP="007C472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Công tác Sinh viên</w:t>
                      </w:r>
                    </w:p>
                  </w:txbxContent>
                </v:textbox>
                <w10:wrap anchorx="margin"/>
              </v:shape>
            </w:pict>
          </mc:Fallback>
        </mc:AlternateContent>
      </w: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sectPr w:rsidR="007C4724" w:rsidSect="00C92E59">
          <w:type w:val="continuous"/>
          <w:pgSz w:w="11907" w:h="16839" w:code="9"/>
          <w:pgMar w:top="810" w:right="837" w:bottom="900" w:left="1440" w:header="450" w:footer="375" w:gutter="0"/>
          <w:cols w:num="2" w:space="450"/>
          <w:docGrid w:linePitch="360"/>
        </w:sect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F2007E" w:rsidP="007C4724">
      <w:pPr>
        <w:tabs>
          <w:tab w:val="left" w:pos="450"/>
        </w:tabs>
        <w:spacing w:after="0" w:line="22" w:lineRule="atLeast"/>
        <w:jc w:val="both"/>
        <w:rPr>
          <w:rFonts w:asciiTheme="majorHAnsi" w:hAnsiTheme="majorHAnsi"/>
          <w:sz w:val="24"/>
          <w:szCs w:val="24"/>
        </w:rPr>
      </w:pPr>
      <w:r>
        <w:rPr>
          <w:noProof/>
        </w:rPr>
        <w:drawing>
          <wp:anchor distT="0" distB="0" distL="114300" distR="114300" simplePos="0" relativeHeight="251711488" behindDoc="1" locked="0" layoutInCell="1" allowOverlap="1" wp14:anchorId="0FCAD546" wp14:editId="73649C18">
            <wp:simplePos x="0" y="0"/>
            <wp:positionH relativeFrom="column">
              <wp:posOffset>0</wp:posOffset>
            </wp:positionH>
            <wp:positionV relativeFrom="paragraph">
              <wp:posOffset>129607</wp:posOffset>
            </wp:positionV>
            <wp:extent cx="6060691" cy="348991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773255" w:rsidRDefault="0077325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sectPr w:rsidR="00877BA5" w:rsidSect="00877BA5">
          <w:type w:val="continuous"/>
          <w:pgSz w:w="11907" w:h="16839" w:code="9"/>
          <w:pgMar w:top="810" w:right="837" w:bottom="900" w:left="1440" w:header="450" w:footer="375" w:gutter="0"/>
          <w:cols w:num="2" w:space="450"/>
          <w:docGrid w:linePitch="360"/>
        </w:sect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877BA5" w:rsidRPr="00877BA5" w:rsidRDefault="00877BA5" w:rsidP="00877BA5">
      <w:pPr>
        <w:spacing w:after="0" w:line="22" w:lineRule="atLeast"/>
        <w:rPr>
          <w:rFonts w:asciiTheme="majorHAnsi" w:hAnsiTheme="majorHAnsi"/>
          <w:b/>
          <w:bCs/>
          <w:color w:val="0070C0"/>
          <w:sz w:val="24"/>
          <w:szCs w:val="24"/>
        </w:rPr>
      </w:pPr>
      <w:r w:rsidRPr="00877BA5">
        <w:rPr>
          <w:rFonts w:asciiTheme="majorHAnsi" w:hAnsiTheme="majorHAnsi"/>
          <w:b/>
          <w:bCs/>
          <w:color w:val="0070C0"/>
          <w:sz w:val="24"/>
          <w:szCs w:val="24"/>
        </w:rPr>
        <w:lastRenderedPageBreak/>
        <w:t>3.1. ĐÁNH GIÁ KẾT QUẢ RÈN LUYỆN VÀ KHUNG ĐIỂM</w:t>
      </w:r>
    </w:p>
    <w:p w:rsidR="00877BA5" w:rsidRPr="00877BA5" w:rsidRDefault="00877BA5" w:rsidP="00877BA5">
      <w:pPr>
        <w:spacing w:after="0" w:line="22" w:lineRule="atLeast"/>
        <w:jc w:val="both"/>
        <w:rPr>
          <w:rFonts w:asciiTheme="majorHAnsi" w:hAnsiTheme="majorHAnsi"/>
          <w:b/>
          <w:bCs/>
          <w:color w:val="FF0000"/>
          <w:sz w:val="24"/>
          <w:szCs w:val="24"/>
        </w:rPr>
      </w:pPr>
      <w:r w:rsidRPr="00877BA5">
        <w:rPr>
          <w:rFonts w:asciiTheme="majorHAnsi" w:hAnsiTheme="majorHAnsi"/>
          <w:b/>
          <w:bCs/>
          <w:color w:val="FF0000"/>
          <w:sz w:val="24"/>
          <w:szCs w:val="24"/>
        </w:rPr>
        <w:t>3.1.1. Đánh giá về ý thức học tập</w:t>
      </w:r>
    </w:p>
    <w:p w:rsidR="00877BA5" w:rsidRDefault="00877BA5" w:rsidP="00877BA5">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77BA5">
        <w:rPr>
          <w:rFonts w:asciiTheme="majorHAnsi" w:hAnsiTheme="majorHAnsi"/>
          <w:sz w:val="24"/>
          <w:szCs w:val="24"/>
        </w:rPr>
        <w:t>Căn cứ để xác định điểm là tinh thần vượt khó, phấn đấu vươn lên trong học tập, tích cực tham gia nghiên cứu khoa học, tham gia dự thi học sinh, sinh viên giỏi ở các cấp.</w:t>
      </w:r>
    </w:p>
    <w:p w:rsidR="00877BA5" w:rsidRDefault="00877BA5" w:rsidP="00877BA5">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77BA5">
        <w:rPr>
          <w:rFonts w:asciiTheme="majorHAnsi" w:hAnsiTheme="majorHAnsi"/>
          <w:sz w:val="24"/>
          <w:szCs w:val="24"/>
        </w:rPr>
        <w:t>Khung điểm đánh giá từ 0 đến 30 điểm.</w:t>
      </w:r>
    </w:p>
    <w:p w:rsid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3.1.2. Đánh giá về ý thức và kết quả chấp hành nội quy, quy chế trong nhà trường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ý thức và kết quả việc chấp hành các nội quy, quy chế và các quy định khác được áp dụng trong trường.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25 điểm.</w:t>
      </w:r>
    </w:p>
    <w:p w:rsid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tabs>
          <w:tab w:val="left" w:pos="720"/>
        </w:tabs>
        <w:spacing w:after="0" w:line="22" w:lineRule="atLeast"/>
        <w:jc w:val="both"/>
        <w:rPr>
          <w:rFonts w:asciiTheme="majorHAnsi" w:hAnsiTheme="majorHAnsi"/>
          <w:color w:val="FF0000"/>
          <w:sz w:val="24"/>
          <w:szCs w:val="24"/>
        </w:rPr>
      </w:pPr>
      <w:r w:rsidRPr="007C534A">
        <w:rPr>
          <w:rFonts w:asciiTheme="majorHAnsi" w:hAnsiTheme="majorHAnsi"/>
          <w:b/>
          <w:bCs/>
          <w:color w:val="FF0000"/>
          <w:sz w:val="24"/>
          <w:szCs w:val="24"/>
        </w:rPr>
        <w:t>3.1.3. Đánh giá về ý thức và kết quả tham gia các hoạt động chính trị – xã hội, văn hoá, văn nghệ, thể thao, phòng chống các tệ nạn xã hội</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kết quả tham gia các hoạt động rèn luyện về chính trị – xã hội, văn hoá, văn nghệ, thể thao và phòng chống các tệ nạn xã hội.</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20 điểm.</w:t>
      </w:r>
    </w:p>
    <w:p w:rsidR="007C534A" w:rsidRP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3.1.4. Đánh giá về phẩm chất công dân và quan hệ với cộng đồng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kết quả chấp hành các chủ trương của Đảng, chính sách, pháp luật của Nhà nước, thành tích trong công tác xã hội và giữ gìn an ninh chính trị, trật tự an toàn xã hội; mối quan hệ cộng đồng, tinh thần giúp đỡ bạn bè, cưu mang người gặp khó khăn.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15 điểm.</w:t>
      </w:r>
    </w:p>
    <w:p w:rsidR="007C534A" w:rsidRDefault="007C534A" w:rsidP="007C534A">
      <w:pPr>
        <w:tabs>
          <w:tab w:val="left" w:pos="450"/>
        </w:tabs>
        <w:spacing w:after="0" w:line="22" w:lineRule="atLeast"/>
        <w:jc w:val="both"/>
        <w:rPr>
          <w:rFonts w:asciiTheme="majorHAnsi" w:hAnsiTheme="majorHAnsi"/>
          <w:sz w:val="24"/>
          <w:szCs w:val="24"/>
        </w:rPr>
      </w:pPr>
    </w:p>
    <w:p w:rsidR="007C534A" w:rsidRPr="007C534A" w:rsidRDefault="007C534A" w:rsidP="007C534A">
      <w:pPr>
        <w:tabs>
          <w:tab w:val="left" w:pos="450"/>
        </w:tabs>
        <w:spacing w:after="0" w:line="22" w:lineRule="atLeast"/>
        <w:jc w:val="both"/>
        <w:rPr>
          <w:rFonts w:asciiTheme="majorHAnsi" w:hAnsiTheme="majorHAnsi"/>
          <w:b/>
          <w:color w:val="FF0000"/>
          <w:sz w:val="24"/>
          <w:szCs w:val="24"/>
        </w:rPr>
      </w:pPr>
      <w:r w:rsidRPr="007C534A">
        <w:rPr>
          <w:rFonts w:asciiTheme="majorHAnsi" w:hAnsiTheme="majorHAnsi"/>
          <w:b/>
          <w:color w:val="FF0000"/>
          <w:sz w:val="24"/>
          <w:szCs w:val="24"/>
        </w:rPr>
        <w:t xml:space="preserve">3.1.5. </w:t>
      </w:r>
      <w:r w:rsidRPr="007C534A">
        <w:rPr>
          <w:rFonts w:asciiTheme="majorHAnsi" w:hAnsiTheme="majorHAnsi"/>
          <w:b/>
          <w:bCs/>
          <w:color w:val="FF0000"/>
          <w:sz w:val="24"/>
          <w:szCs w:val="24"/>
        </w:rPr>
        <w:t>Đánh giá về ý thức và kết quả tham gia công tác phụ trách lớp, các đoàn thể, tổ chức trong nhà trường hoặc đạt được thành tích đặc biệt trong học tập, rèn luyện của học sinh, sinh viên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ý thức, mức độ hoàn thành nhiệm vụ đối với học sinh, sinh viên được phân công quản lý lớp, các tổ chức Đảng, Đoàn thanh niên, Hội sinh viên và các tổ chức khác trong nhà trường; và những học sinh, sinh viên khác có thành tích đặc biệt trong học tập, rèn luyện.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10 điểm.</w:t>
      </w:r>
    </w:p>
    <w:p w:rsidR="007C534A" w:rsidRP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877BA5" w:rsidRDefault="007C534A" w:rsidP="007C534A">
      <w:pPr>
        <w:spacing w:after="0" w:line="22" w:lineRule="atLeast"/>
        <w:jc w:val="both"/>
        <w:rPr>
          <w:rFonts w:asciiTheme="majorHAnsi" w:hAnsiTheme="majorHAnsi"/>
          <w:b/>
          <w:bCs/>
          <w:color w:val="0070C0"/>
          <w:sz w:val="24"/>
          <w:szCs w:val="24"/>
        </w:rPr>
      </w:pPr>
      <w:r w:rsidRPr="007C534A">
        <w:rPr>
          <w:rFonts w:asciiTheme="majorHAnsi" w:hAnsiTheme="majorHAnsi"/>
          <w:b/>
          <w:bCs/>
          <w:color w:val="0070C0"/>
          <w:sz w:val="24"/>
          <w:szCs w:val="24"/>
        </w:rPr>
        <w:lastRenderedPageBreak/>
        <w:t>3.2. PHÂN LOẠI  KẾT QUẢ VÀ QUY TRÌNH ĐÁNH GIÁ KẾT QUẢ RÈN LUYỆN</w:t>
      </w: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3.2.1. Phân loại kết quả rèn luyện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Kết quả rèn luyện được phân thành các loại: xuất sắc, tốt, khá, trung bình khá, trung bình, yếu và kém.</w:t>
      </w:r>
    </w:p>
    <w:p w:rsidR="00EA4A9A" w:rsidRDefault="00EA4A9A" w:rsidP="00EA4A9A">
      <w:pPr>
        <w:pStyle w:val="ListParagraph"/>
        <w:tabs>
          <w:tab w:val="left" w:pos="450"/>
        </w:tabs>
        <w:spacing w:after="0" w:line="22" w:lineRule="atLeast"/>
        <w:ind w:left="360"/>
        <w:jc w:val="both"/>
        <w:rPr>
          <w:rFonts w:asciiTheme="majorHAnsi" w:hAnsiTheme="majorHAnsi"/>
          <w:sz w:val="24"/>
          <w:szCs w:val="24"/>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2150"/>
        <w:gridCol w:w="2520"/>
      </w:tblGrid>
      <w:tr w:rsidR="00EA4A9A" w:rsidRPr="008708DA" w:rsidTr="00773255">
        <w:trPr>
          <w:trHeight w:val="366"/>
          <w:jc w:val="center"/>
        </w:trPr>
        <w:tc>
          <w:tcPr>
            <w:tcW w:w="2150" w:type="dxa"/>
            <w:shd w:val="clear" w:color="auto" w:fill="BBD581"/>
            <w:vAlign w:val="center"/>
          </w:tcPr>
          <w:p w:rsidR="00EA4A9A" w:rsidRPr="008708DA" w:rsidRDefault="00EA4A9A"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2520" w:type="dxa"/>
            <w:shd w:val="clear" w:color="auto" w:fill="BBD581"/>
            <w:vAlign w:val="center"/>
          </w:tcPr>
          <w:p w:rsidR="00EA4A9A" w:rsidRPr="008708DA" w:rsidRDefault="00EA4A9A" w:rsidP="00EA4A9A">
            <w:pPr>
              <w:spacing w:line="276" w:lineRule="auto"/>
              <w:jc w:val="center"/>
              <w:rPr>
                <w:sz w:val="24"/>
                <w:szCs w:val="24"/>
              </w:rPr>
            </w:pPr>
            <w:r w:rsidRPr="008708DA">
              <w:rPr>
                <w:rFonts w:ascii="Calibri" w:eastAsia="Calibri" w:hAnsi="Calibri" w:cs="Calibri"/>
                <w:b/>
                <w:color w:val="FFFEFD"/>
                <w:sz w:val="24"/>
                <w:szCs w:val="24"/>
              </w:rPr>
              <w:t>Điể</w:t>
            </w:r>
            <w:r>
              <w:rPr>
                <w:rFonts w:ascii="Calibri" w:eastAsia="Calibri" w:hAnsi="Calibri" w:cs="Calibri"/>
                <w:b/>
                <w:color w:val="FFFEFD"/>
                <w:sz w:val="24"/>
                <w:szCs w:val="24"/>
              </w:rPr>
              <w:t>m đánh giá</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sidRPr="008708DA">
              <w:rPr>
                <w:sz w:val="24"/>
                <w:szCs w:val="24"/>
              </w:rPr>
              <w:t>Xuất sắc</w:t>
            </w:r>
          </w:p>
        </w:tc>
        <w:tc>
          <w:tcPr>
            <w:tcW w:w="2520" w:type="dxa"/>
            <w:shd w:val="clear" w:color="auto" w:fill="F5F7E3"/>
            <w:vAlign w:val="center"/>
          </w:tcPr>
          <w:p w:rsidR="00EA4A9A" w:rsidRPr="008708DA" w:rsidRDefault="00EA4A9A" w:rsidP="00EA4A9A">
            <w:pPr>
              <w:spacing w:line="276" w:lineRule="auto"/>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90</w:t>
            </w:r>
            <w:r w:rsidRPr="008708DA">
              <w:rPr>
                <w:rFonts w:asciiTheme="majorHAnsi" w:hAnsiTheme="majorHAnsi"/>
                <w:sz w:val="24"/>
                <w:szCs w:val="24"/>
              </w:rPr>
              <w:t xml:space="preserve">  đến  10</w:t>
            </w:r>
            <w:r>
              <w:rPr>
                <w:rFonts w:asciiTheme="majorHAnsi" w:hAnsiTheme="majorHAnsi"/>
                <w:sz w:val="24"/>
                <w:szCs w:val="24"/>
              </w:rPr>
              <w:t>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Pr>
                <w:sz w:val="24"/>
                <w:szCs w:val="24"/>
              </w:rPr>
              <w:t>Tốt</w:t>
            </w:r>
          </w:p>
        </w:tc>
        <w:tc>
          <w:tcPr>
            <w:tcW w:w="2520" w:type="dxa"/>
            <w:shd w:val="clear" w:color="auto" w:fill="F5F7E3"/>
            <w:vAlign w:val="center"/>
          </w:tcPr>
          <w:p w:rsidR="00EA4A9A" w:rsidRPr="008708DA" w:rsidRDefault="00EA4A9A" w:rsidP="00EA4A9A">
            <w:pPr>
              <w:spacing w:line="276" w:lineRule="auto"/>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80</w:t>
            </w:r>
            <w:r w:rsidRPr="008708DA">
              <w:rPr>
                <w:rFonts w:asciiTheme="majorHAnsi" w:hAnsiTheme="majorHAnsi"/>
                <w:sz w:val="24"/>
                <w:szCs w:val="24"/>
              </w:rPr>
              <w:t xml:space="preserve">  đế</w:t>
            </w:r>
            <w:r>
              <w:rPr>
                <w:rFonts w:asciiTheme="majorHAnsi" w:hAnsiTheme="majorHAnsi"/>
                <w:sz w:val="24"/>
                <w:szCs w:val="24"/>
              </w:rPr>
              <w:t>n  dưới 90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64"/>
              <w:jc w:val="center"/>
              <w:rPr>
                <w:sz w:val="24"/>
                <w:szCs w:val="24"/>
              </w:rPr>
            </w:pPr>
            <w:r w:rsidRPr="008708DA">
              <w:rPr>
                <w:sz w:val="24"/>
                <w:szCs w:val="24"/>
              </w:rPr>
              <w:t>Khá</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70</w:t>
            </w:r>
            <w:r w:rsidRPr="008708DA">
              <w:rPr>
                <w:rFonts w:asciiTheme="majorHAnsi" w:hAnsiTheme="majorHAnsi"/>
                <w:sz w:val="24"/>
                <w:szCs w:val="24"/>
              </w:rPr>
              <w:t xml:space="preserve"> đến </w:t>
            </w:r>
            <w:r>
              <w:rPr>
                <w:rFonts w:asciiTheme="majorHAnsi" w:hAnsiTheme="majorHAnsi"/>
                <w:sz w:val="24"/>
                <w:szCs w:val="24"/>
              </w:rPr>
              <w:t>dưới</w:t>
            </w:r>
            <w:r w:rsidRPr="008708DA">
              <w:rPr>
                <w:rFonts w:asciiTheme="majorHAnsi" w:hAnsiTheme="majorHAnsi"/>
                <w:sz w:val="24"/>
                <w:szCs w:val="24"/>
              </w:rPr>
              <w:t xml:space="preserve"> </w:t>
            </w:r>
            <w:r>
              <w:rPr>
                <w:rFonts w:asciiTheme="majorHAnsi" w:hAnsiTheme="majorHAnsi"/>
                <w:sz w:val="24"/>
                <w:szCs w:val="24"/>
              </w:rPr>
              <w:t>80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jc w:val="center"/>
              <w:rPr>
                <w:sz w:val="24"/>
                <w:szCs w:val="24"/>
              </w:rPr>
            </w:pPr>
            <w:r w:rsidRPr="008708DA">
              <w:rPr>
                <w:sz w:val="24"/>
                <w:szCs w:val="24"/>
              </w:rPr>
              <w:t>Trung bình</w:t>
            </w:r>
            <w:r>
              <w:rPr>
                <w:sz w:val="24"/>
                <w:szCs w:val="24"/>
              </w:rPr>
              <w:t xml:space="preserve"> Khá</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 xml:space="preserve">từ </w:t>
            </w:r>
            <w:r>
              <w:rPr>
                <w:rFonts w:asciiTheme="majorHAnsi" w:hAnsiTheme="majorHAnsi"/>
                <w:sz w:val="24"/>
                <w:szCs w:val="24"/>
              </w:rPr>
              <w:t>60</w:t>
            </w:r>
            <w:r w:rsidRPr="008708DA">
              <w:rPr>
                <w:rFonts w:asciiTheme="majorHAnsi" w:hAnsiTheme="majorHAnsi"/>
                <w:sz w:val="24"/>
                <w:szCs w:val="24"/>
              </w:rPr>
              <w:t xml:space="preserve"> đế</w:t>
            </w:r>
            <w:r>
              <w:rPr>
                <w:rFonts w:asciiTheme="majorHAnsi" w:hAnsiTheme="majorHAnsi"/>
                <w:sz w:val="24"/>
                <w:szCs w:val="24"/>
              </w:rPr>
              <w:t>n dưới 70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2" w:hanging="2"/>
              <w:jc w:val="center"/>
              <w:rPr>
                <w:sz w:val="24"/>
                <w:szCs w:val="24"/>
              </w:rPr>
            </w:pPr>
            <w:r>
              <w:rPr>
                <w:sz w:val="24"/>
                <w:szCs w:val="24"/>
              </w:rPr>
              <w:t>Trung bình</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50</w:t>
            </w:r>
            <w:r w:rsidRPr="008708DA">
              <w:rPr>
                <w:rFonts w:asciiTheme="majorHAnsi" w:hAnsiTheme="majorHAnsi"/>
                <w:sz w:val="24"/>
                <w:szCs w:val="24"/>
              </w:rPr>
              <w:t xml:space="preserve">  đến</w:t>
            </w:r>
            <w:r>
              <w:rPr>
                <w:rFonts w:asciiTheme="majorHAnsi" w:hAnsiTheme="majorHAnsi"/>
                <w:sz w:val="24"/>
                <w:szCs w:val="24"/>
              </w:rPr>
              <w:t xml:space="preserve"> dưới</w:t>
            </w:r>
            <w:r w:rsidRPr="008708DA">
              <w:rPr>
                <w:rFonts w:asciiTheme="majorHAnsi" w:hAnsiTheme="majorHAnsi"/>
                <w:sz w:val="24"/>
                <w:szCs w:val="24"/>
              </w:rPr>
              <w:t xml:space="preserve"> </w:t>
            </w:r>
            <w:r>
              <w:rPr>
                <w:rFonts w:asciiTheme="majorHAnsi" w:hAnsiTheme="majorHAnsi"/>
                <w:sz w:val="24"/>
                <w:szCs w:val="24"/>
              </w:rPr>
              <w:t>60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Pr>
                <w:sz w:val="24"/>
                <w:szCs w:val="24"/>
              </w:rPr>
              <w:t>Yếu</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30</w:t>
            </w:r>
            <w:r w:rsidRPr="008708DA">
              <w:rPr>
                <w:rFonts w:asciiTheme="majorHAnsi" w:hAnsiTheme="majorHAnsi"/>
                <w:sz w:val="24"/>
                <w:szCs w:val="24"/>
              </w:rPr>
              <w:t xml:space="preserve">  đến</w:t>
            </w:r>
            <w:r>
              <w:rPr>
                <w:rFonts w:asciiTheme="majorHAnsi" w:hAnsiTheme="majorHAnsi"/>
                <w:sz w:val="24"/>
                <w:szCs w:val="24"/>
              </w:rPr>
              <w:t xml:space="preserve"> dưới</w:t>
            </w:r>
            <w:r w:rsidRPr="008708DA">
              <w:rPr>
                <w:rFonts w:asciiTheme="majorHAnsi" w:hAnsiTheme="majorHAnsi"/>
                <w:sz w:val="24"/>
                <w:szCs w:val="24"/>
              </w:rPr>
              <w:t xml:space="preserve"> </w:t>
            </w:r>
            <w:r>
              <w:rPr>
                <w:rFonts w:asciiTheme="majorHAnsi" w:hAnsiTheme="majorHAnsi"/>
                <w:sz w:val="24"/>
                <w:szCs w:val="24"/>
              </w:rPr>
              <w:t>50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sidRPr="008708DA">
              <w:rPr>
                <w:sz w:val="24"/>
                <w:szCs w:val="24"/>
              </w:rPr>
              <w:t>Kém</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dướ</w:t>
            </w:r>
            <w:r>
              <w:rPr>
                <w:rFonts w:asciiTheme="majorHAnsi" w:hAnsiTheme="majorHAnsi"/>
                <w:sz w:val="24"/>
                <w:szCs w:val="24"/>
              </w:rPr>
              <w:t>i 3</w:t>
            </w:r>
            <w:r w:rsidRPr="008708DA">
              <w:rPr>
                <w:rFonts w:asciiTheme="majorHAnsi" w:hAnsiTheme="majorHAnsi"/>
                <w:sz w:val="24"/>
                <w:szCs w:val="24"/>
              </w:rPr>
              <w:t>0</w:t>
            </w:r>
          </w:p>
        </w:tc>
      </w:tr>
    </w:tbl>
    <w:p w:rsidR="007C534A" w:rsidRPr="007C534A" w:rsidRDefault="007C534A" w:rsidP="007C534A">
      <w:pPr>
        <w:tabs>
          <w:tab w:val="left" w:pos="450"/>
        </w:tabs>
        <w:spacing w:after="0" w:line="22" w:lineRule="atLeast"/>
        <w:jc w:val="both"/>
        <w:rPr>
          <w:rFonts w:asciiTheme="majorHAnsi" w:hAnsiTheme="majorHAnsi"/>
          <w:sz w:val="24"/>
          <w:szCs w:val="24"/>
        </w:rPr>
      </w:pPr>
    </w:p>
    <w:p w:rsidR="007C534A" w:rsidRP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Những học sinh, sinh viên bị kỷ luật từ mức cảnh cáo trở lên khi phân loại kết quả rèn luyện không được vượt quá loại trung bình.</w:t>
      </w:r>
    </w:p>
    <w:p w:rsidR="007C534A" w:rsidRPr="00EA4A9A" w:rsidRDefault="007C534A" w:rsidP="00EA4A9A">
      <w:pPr>
        <w:spacing w:after="0" w:line="22" w:lineRule="atLeast"/>
        <w:jc w:val="both"/>
        <w:rPr>
          <w:rFonts w:asciiTheme="majorHAnsi" w:hAnsiTheme="majorHAnsi"/>
          <w:color w:val="0070C0"/>
          <w:sz w:val="24"/>
          <w:szCs w:val="24"/>
        </w:rPr>
      </w:pPr>
    </w:p>
    <w:p w:rsidR="00EA4A9A" w:rsidRPr="00EA4A9A" w:rsidRDefault="00EA4A9A" w:rsidP="00EA4A9A">
      <w:pPr>
        <w:spacing w:after="0" w:line="22" w:lineRule="atLeast"/>
        <w:jc w:val="both"/>
        <w:rPr>
          <w:rFonts w:asciiTheme="majorHAnsi" w:hAnsiTheme="majorHAnsi"/>
          <w:b/>
          <w:bCs/>
          <w:color w:val="FF0000"/>
          <w:sz w:val="24"/>
          <w:szCs w:val="24"/>
        </w:rPr>
      </w:pPr>
      <w:r w:rsidRPr="00EA4A9A">
        <w:rPr>
          <w:rFonts w:asciiTheme="majorHAnsi" w:hAnsiTheme="majorHAnsi"/>
          <w:b/>
          <w:bCs/>
          <w:color w:val="FF0000"/>
          <w:sz w:val="24"/>
          <w:szCs w:val="24"/>
        </w:rPr>
        <w:t>3.2.2. Quy trình đánh giá kết quả rèn luyện</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Từng học sinh, sinh viên căn cứ vào kết quả rèn luyện, tự đánh giá theo mức điểm chi tiết do trường quy định.</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Tổ chức họp lớp có giáo viên chủ nhiệm tham gia, tiến hành xem xét và thông qua mức điểm của từng học sinh, sinh viên trên cơ sở phải được quá nửa ý kiến đồng ý của tập thể đơn vị lớp và phải có biên bản kèm theo.</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Kết quả điểm rèn luyện của từng học sinh, sinh viên được Trưởng khoa xem xét, xác nhận, trình Hiệu trưởng.</w:t>
      </w:r>
    </w:p>
    <w:p w:rsidR="00EA4A9A" w:rsidRPr="00EA4A9A" w:rsidRDefault="00EA4A9A" w:rsidP="00EA4A9A">
      <w:pPr>
        <w:pStyle w:val="ListParagraph"/>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Đối với trường có số lượng học sinh, sinh viên lớn thì thành lập Hội đồng đánh giá kết quả rèn luyện của học sinh, sinh viên cấp khoa để giúp Trưởng khoa xem xét trước khi trình Hiệu trưởng.</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Hiệu trưởng xem xét và công nhận sau khi đã thông qua Hội đồng đánh giá kết quả rèn luyện của học sinh, sinh viên cấp trường.</w:t>
      </w:r>
    </w:p>
    <w:p w:rsidR="00EA4A9A" w:rsidRP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Kết quả đánh giá, phân loại rèn luyện của học sinh, sinh viên phải được công bố công khai và thông báo cho học sinh, sinh viên biết.</w:t>
      </w:r>
    </w:p>
    <w:p w:rsidR="00877BA5" w:rsidRDefault="00877BA5" w:rsidP="00EA4A9A">
      <w:pPr>
        <w:spacing w:after="0" w:line="22" w:lineRule="atLeast"/>
        <w:rPr>
          <w:rFonts w:asciiTheme="majorHAnsi" w:hAnsiTheme="majorHAnsi"/>
          <w:b/>
          <w:bCs/>
          <w:color w:val="0070C0"/>
          <w:sz w:val="24"/>
          <w:szCs w:val="24"/>
        </w:rPr>
      </w:pPr>
    </w:p>
    <w:p w:rsidR="003B78E3" w:rsidRDefault="003B78E3" w:rsidP="00EA4A9A">
      <w:pPr>
        <w:spacing w:after="0" w:line="22" w:lineRule="atLeast"/>
        <w:rPr>
          <w:rFonts w:asciiTheme="majorHAnsi" w:hAnsiTheme="majorHAnsi"/>
          <w:b/>
          <w:bCs/>
          <w:color w:val="0070C0"/>
          <w:sz w:val="24"/>
          <w:szCs w:val="24"/>
        </w:rPr>
      </w:pPr>
    </w:p>
    <w:p w:rsidR="003B78E3" w:rsidRDefault="003B78E3" w:rsidP="00EA4A9A">
      <w:pPr>
        <w:spacing w:after="0" w:line="22" w:lineRule="atLeast"/>
        <w:rPr>
          <w:rFonts w:asciiTheme="majorHAnsi" w:hAnsiTheme="majorHAnsi"/>
          <w:b/>
          <w:bCs/>
          <w:color w:val="0070C0"/>
          <w:sz w:val="24"/>
          <w:szCs w:val="24"/>
        </w:rPr>
      </w:pPr>
    </w:p>
    <w:p w:rsidR="003B78E3" w:rsidRPr="003B78E3" w:rsidRDefault="003B78E3" w:rsidP="003B78E3">
      <w:pPr>
        <w:spacing w:after="0" w:line="22" w:lineRule="atLeast"/>
        <w:rPr>
          <w:rFonts w:asciiTheme="majorHAnsi" w:hAnsiTheme="majorHAnsi"/>
          <w:b/>
          <w:bCs/>
          <w:color w:val="0070C0"/>
          <w:sz w:val="24"/>
          <w:szCs w:val="24"/>
        </w:rPr>
      </w:pPr>
      <w:r w:rsidRPr="003B78E3">
        <w:rPr>
          <w:rFonts w:asciiTheme="majorHAnsi" w:hAnsiTheme="majorHAnsi"/>
          <w:b/>
          <w:bCs/>
          <w:color w:val="0070C0"/>
          <w:sz w:val="24"/>
          <w:szCs w:val="24"/>
        </w:rPr>
        <w:lastRenderedPageBreak/>
        <w:t xml:space="preserve">3.3. TỔ CHỨC ĐÁNH GIÁ VÀ SỬ DỤNG KẾT QUẢ ĐÁNH </w:t>
      </w:r>
      <w:r w:rsidR="00971083" w:rsidRPr="00971083">
        <w:rPr>
          <w:rFonts w:asciiTheme="majorHAnsi" w:hAnsiTheme="majorHAnsi"/>
          <w:b/>
          <w:bCs/>
          <w:color w:val="0070C0"/>
          <w:sz w:val="24"/>
          <w:szCs w:val="24"/>
        </w:rPr>
        <w:t>GIÁ KẾT QUẢ RÈN LUYỆN</w:t>
      </w: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3.3.1. Thời gian đánh giá kết quả rèn luyện</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Việc đánh giá kết quả rèn luyện của từng học sinh, sinh viên được tiến hành theo từng học kỳ, năm học và toàn khoá học.</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của học kỳ là tổng điểm đạt được của 5 nội dung đánh giá chi tiết của trườ</w:t>
      </w:r>
      <w:r>
        <w:rPr>
          <w:rFonts w:asciiTheme="majorHAnsi" w:hAnsiTheme="majorHAnsi"/>
          <w:sz w:val="24"/>
          <w:szCs w:val="24"/>
        </w:rPr>
        <w:t>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của năm học là trung bình cộng của điểm rèn luyện các học kỳ của năm học đó.</w:t>
      </w:r>
    </w:p>
    <w:p w:rsidR="003B78E3" w:rsidRDefault="003B78E3" w:rsidP="003B78E3">
      <w:pPr>
        <w:pStyle w:val="ListParagraph"/>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Học sinh, sinh viên nghỉ học tạm thời, khi nhà trường xem xét cho học tiếp thì thời gian nghỉ học không tính điểm rèn luyện.</w:t>
      </w:r>
    </w:p>
    <w:p w:rsidR="003B78E3" w:rsidRP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toàn khoá là trung bình chung của điểm rèn luyện các năm học của khoá học đã được nhân hệ số và được tính theo công thức sau:</w:t>
      </w:r>
    </w:p>
    <w:p w:rsidR="003B78E3" w:rsidRPr="003B78E3" w:rsidRDefault="003B78E3" w:rsidP="003B78E3">
      <w:pPr>
        <w:keepNext/>
        <w:overflowPunct w:val="0"/>
        <w:autoSpaceDE w:val="0"/>
        <w:autoSpaceDN w:val="0"/>
        <w:adjustRightInd w:val="0"/>
        <w:spacing w:after="0" w:line="22" w:lineRule="atLeast"/>
        <w:ind w:firstLine="567"/>
        <w:jc w:val="both"/>
        <w:outlineLvl w:val="2"/>
        <w:rPr>
          <w:rFonts w:asciiTheme="majorHAnsi" w:hAnsiTheme="majorHAnsi"/>
          <w:sz w:val="24"/>
          <w:szCs w:val="24"/>
        </w:rPr>
      </w:pPr>
      <w:r w:rsidRPr="003B78E3">
        <w:rPr>
          <w:rFonts w:asciiTheme="majorHAnsi" w:hAnsiTheme="majorHAnsi"/>
          <w:sz w:val="24"/>
          <w:szCs w:val="24"/>
        </w:rPr>
        <w:t xml:space="preserve">                           N</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w:t>
      </w:r>
      <w:r w:rsidRPr="003B78E3">
        <w:rPr>
          <w:rFonts w:asciiTheme="majorHAnsi" w:hAnsiTheme="majorHAnsi"/>
          <w:sz w:val="24"/>
          <w:szCs w:val="24"/>
        </w:rPr>
        <w:sym w:font="Symbol" w:char="00E5"/>
      </w:r>
      <w:r w:rsidRPr="003B78E3">
        <w:rPr>
          <w:rFonts w:asciiTheme="majorHAnsi" w:hAnsiTheme="majorHAnsi"/>
          <w:sz w:val="24"/>
          <w:szCs w:val="24"/>
        </w:rPr>
        <w:t xml:space="preserve">  r</w:t>
      </w:r>
      <w:r w:rsidRPr="003B78E3">
        <w:rPr>
          <w:rFonts w:asciiTheme="majorHAnsi" w:hAnsiTheme="majorHAnsi"/>
          <w:sz w:val="24"/>
          <w:szCs w:val="24"/>
          <w:vertAlign w:val="subscript"/>
        </w:rPr>
        <w:t xml:space="preserve">i </w:t>
      </w:r>
      <w:r w:rsidRPr="003B78E3">
        <w:rPr>
          <w:rFonts w:asciiTheme="majorHAnsi" w:hAnsiTheme="majorHAnsi"/>
          <w:sz w:val="24"/>
          <w:szCs w:val="24"/>
        </w:rPr>
        <w:t>. n</w:t>
      </w:r>
      <w:r w:rsidRPr="003B78E3">
        <w:rPr>
          <w:rFonts w:asciiTheme="majorHAnsi" w:hAnsiTheme="majorHAnsi"/>
          <w:sz w:val="24"/>
          <w:szCs w:val="24"/>
          <w:vertAlign w:val="subscript"/>
        </w:rPr>
        <w:t>i</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i = 1</w:t>
      </w:r>
    </w:p>
    <w:p w:rsidR="003B78E3" w:rsidRPr="003B78E3" w:rsidRDefault="003B78E3" w:rsidP="003B78E3">
      <w:pPr>
        <w:keepNext/>
        <w:overflowPunct w:val="0"/>
        <w:autoSpaceDE w:val="0"/>
        <w:autoSpaceDN w:val="0"/>
        <w:adjustRightInd w:val="0"/>
        <w:spacing w:after="0" w:line="22" w:lineRule="atLeast"/>
        <w:ind w:firstLine="567"/>
        <w:jc w:val="both"/>
        <w:outlineLvl w:val="3"/>
        <w:rPr>
          <w:rFonts w:asciiTheme="majorHAnsi" w:hAnsiTheme="majorHAnsi"/>
          <w:sz w:val="24"/>
          <w:szCs w:val="24"/>
        </w:rPr>
      </w:pPr>
      <w:r w:rsidRPr="003B78E3">
        <w:rPr>
          <w:rFonts w:asciiTheme="majorHAnsi" w:hAnsiTheme="majorHAnsi"/>
          <w:noProof/>
          <w:sz w:val="24"/>
          <w:szCs w:val="24"/>
        </w:rPr>
        <mc:AlternateContent>
          <mc:Choice Requires="wps">
            <w:drawing>
              <wp:anchor distT="0" distB="0" distL="114300" distR="114300" simplePos="0" relativeHeight="251667456" behindDoc="0" locked="0" layoutInCell="0" allowOverlap="1">
                <wp:simplePos x="0" y="0"/>
                <wp:positionH relativeFrom="column">
                  <wp:posOffset>1000125</wp:posOffset>
                </wp:positionH>
                <wp:positionV relativeFrom="paragraph">
                  <wp:posOffset>93980</wp:posOffset>
                </wp:positionV>
                <wp:extent cx="118745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B19CB"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75pt,7.4pt" to="172.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OjHgIAADgEAAAOAAAAZHJzL2Uyb0RvYy54bWysU8uu2jAQ3VfqP1jeQxIau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" o:allowincell="f"/>
            </w:pict>
          </mc:Fallback>
        </mc:AlternateContent>
      </w:r>
      <w:r w:rsidRPr="003B78E3">
        <w:rPr>
          <w:rFonts w:asciiTheme="majorHAnsi" w:hAnsiTheme="majorHAnsi"/>
          <w:sz w:val="24"/>
          <w:szCs w:val="24"/>
        </w:rPr>
        <w:t xml:space="preserve">      R  =   </w:t>
      </w:r>
    </w:p>
    <w:p w:rsidR="003B78E3" w:rsidRPr="003B78E3" w:rsidRDefault="003B78E3" w:rsidP="003B78E3">
      <w:pPr>
        <w:keepNext/>
        <w:overflowPunct w:val="0"/>
        <w:autoSpaceDE w:val="0"/>
        <w:autoSpaceDN w:val="0"/>
        <w:adjustRightInd w:val="0"/>
        <w:spacing w:after="0" w:line="22" w:lineRule="atLeast"/>
        <w:ind w:firstLine="567"/>
        <w:jc w:val="both"/>
        <w:outlineLvl w:val="2"/>
        <w:rPr>
          <w:rFonts w:asciiTheme="majorHAnsi" w:hAnsiTheme="majorHAnsi"/>
          <w:sz w:val="24"/>
          <w:szCs w:val="24"/>
        </w:rPr>
      </w:pPr>
      <w:r w:rsidRPr="003B78E3">
        <w:rPr>
          <w:rFonts w:asciiTheme="majorHAnsi" w:hAnsiTheme="majorHAnsi"/>
          <w:sz w:val="24"/>
          <w:szCs w:val="24"/>
        </w:rPr>
        <w:t xml:space="preserve">                           N</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w:t>
      </w:r>
      <w:r w:rsidRPr="003B78E3">
        <w:rPr>
          <w:rFonts w:asciiTheme="majorHAnsi" w:hAnsiTheme="majorHAnsi"/>
          <w:sz w:val="24"/>
          <w:szCs w:val="24"/>
        </w:rPr>
        <w:sym w:font="Symbol" w:char="00E5"/>
      </w:r>
      <w:r w:rsidRPr="003B78E3">
        <w:rPr>
          <w:rFonts w:asciiTheme="majorHAnsi" w:hAnsiTheme="majorHAnsi"/>
          <w:sz w:val="24"/>
          <w:szCs w:val="24"/>
        </w:rPr>
        <w:t xml:space="preserve">  n</w:t>
      </w:r>
      <w:r w:rsidRPr="003B78E3">
        <w:rPr>
          <w:rFonts w:asciiTheme="majorHAnsi" w:hAnsiTheme="majorHAnsi"/>
          <w:sz w:val="24"/>
          <w:szCs w:val="24"/>
          <w:vertAlign w:val="subscript"/>
        </w:rPr>
        <w:t>i</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i = 1</w:t>
      </w:r>
    </w:p>
    <w:p w:rsidR="003B78E3" w:rsidRPr="003B78E3" w:rsidRDefault="003B78E3" w:rsidP="003B78E3">
      <w:pPr>
        <w:spacing w:after="0" w:line="22" w:lineRule="atLeast"/>
        <w:ind w:firstLine="360"/>
        <w:jc w:val="both"/>
        <w:rPr>
          <w:rFonts w:asciiTheme="majorHAnsi" w:hAnsiTheme="majorHAnsi"/>
          <w:sz w:val="24"/>
          <w:szCs w:val="24"/>
        </w:rPr>
      </w:pPr>
      <w:r w:rsidRPr="003B78E3">
        <w:rPr>
          <w:rFonts w:asciiTheme="majorHAnsi" w:hAnsiTheme="majorHAnsi"/>
          <w:sz w:val="24"/>
          <w:szCs w:val="24"/>
        </w:rPr>
        <w:t>Trong đó:</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R là điểm rèn luyện toàn khoá;</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r</w:t>
      </w:r>
      <w:r w:rsidRPr="003B78E3">
        <w:rPr>
          <w:rFonts w:asciiTheme="majorHAnsi" w:hAnsiTheme="majorHAnsi"/>
          <w:sz w:val="24"/>
          <w:szCs w:val="24"/>
          <w:vertAlign w:val="subscript"/>
        </w:rPr>
        <w:t>i</w:t>
      </w:r>
      <w:r w:rsidRPr="003B78E3">
        <w:rPr>
          <w:rFonts w:asciiTheme="majorHAnsi" w:hAnsiTheme="majorHAnsi"/>
          <w:sz w:val="24"/>
          <w:szCs w:val="24"/>
        </w:rPr>
        <w:t xml:space="preserve"> là điểm rèn luyện của năm học thứ i;</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n</w:t>
      </w:r>
      <w:r w:rsidRPr="003B78E3">
        <w:rPr>
          <w:rFonts w:asciiTheme="majorHAnsi" w:hAnsiTheme="majorHAnsi"/>
          <w:sz w:val="24"/>
          <w:szCs w:val="24"/>
          <w:vertAlign w:val="subscript"/>
        </w:rPr>
        <w:t>i</w:t>
      </w:r>
      <w:r w:rsidRPr="003B78E3">
        <w:rPr>
          <w:rFonts w:asciiTheme="majorHAnsi" w:hAnsiTheme="majorHAnsi"/>
          <w:sz w:val="24"/>
          <w:szCs w:val="24"/>
        </w:rPr>
        <w:t xml:space="preserve"> là hệ số của năm học thứ i, do Hiệu trưởng quy định theo hướng năm học sau dùng hệ số cao hơn hoặc bằng năm học liền kề trước đó;</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N là tổng số năm học của khoá học. Nếu năm học cuối chưa đủ một năm học được tính tròn thành một năm học.</w:t>
      </w:r>
    </w:p>
    <w:p w:rsidR="007C4724" w:rsidRPr="003B78E3" w:rsidRDefault="007C4724" w:rsidP="003B78E3">
      <w:pPr>
        <w:spacing w:after="0" w:line="22" w:lineRule="atLeast"/>
        <w:jc w:val="both"/>
        <w:rPr>
          <w:rFonts w:asciiTheme="majorHAnsi" w:hAnsiTheme="majorHAnsi"/>
          <w:sz w:val="24"/>
          <w:szCs w:val="24"/>
        </w:rPr>
      </w:pP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3.3.2. Sử dụng kết quả rèn luyện</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Kết quả phân loại rèn luyện toàn khoá học của từng học sinh, sinh viên được lưu trong hồ sơ quản lý học sinh, sinh viên của trường và ghi vào bảng điểm kết quả học tập và rèn luyện của từng học sinh, sinh viên khi ra trường.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Học sinh, sinh viên có kết quả rèn luyện xuất sắc được nhà trường xem xét biểu dương, khen thưởng.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 xml:space="preserve">Học sinh, sinh viên bị xếp loại rèn luyện kém trong cả năm học thì phải tạm ngừng học một năm học ở năm học tiếp theo và nếu bị xếp loại </w:t>
      </w:r>
      <w:r w:rsidRPr="003B78E3">
        <w:rPr>
          <w:rFonts w:asciiTheme="majorHAnsi" w:hAnsiTheme="majorHAnsi"/>
          <w:sz w:val="24"/>
          <w:szCs w:val="24"/>
        </w:rPr>
        <w:lastRenderedPageBreak/>
        <w:t>rèn luyện kém cả năm lần thứ hai thì sẽ bị buộc thôi học.</w:t>
      </w:r>
    </w:p>
    <w:p w:rsidR="003B78E3" w:rsidRPr="003B78E3" w:rsidRDefault="003B78E3" w:rsidP="003B78E3">
      <w:pPr>
        <w:pStyle w:val="ListParagraph"/>
        <w:tabs>
          <w:tab w:val="left" w:pos="450"/>
        </w:tabs>
        <w:spacing w:after="0" w:line="22" w:lineRule="atLeast"/>
        <w:ind w:left="360"/>
        <w:jc w:val="both"/>
        <w:rPr>
          <w:rFonts w:asciiTheme="majorHAnsi" w:hAnsiTheme="majorHAnsi"/>
          <w:sz w:val="24"/>
          <w:szCs w:val="24"/>
        </w:rPr>
      </w:pP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3.3.3. Quyền khiếu nại</w:t>
      </w:r>
    </w:p>
    <w:p w:rsidR="003B78E3" w:rsidRDefault="003B78E3" w:rsidP="003B78E3">
      <w:pPr>
        <w:spacing w:after="0" w:line="22" w:lineRule="atLeast"/>
        <w:ind w:firstLine="360"/>
        <w:jc w:val="both"/>
        <w:rPr>
          <w:rFonts w:asciiTheme="majorHAnsi" w:hAnsiTheme="majorHAnsi"/>
          <w:sz w:val="24"/>
          <w:szCs w:val="24"/>
        </w:rPr>
      </w:pPr>
      <w:r w:rsidRPr="003B78E3">
        <w:rPr>
          <w:rFonts w:asciiTheme="majorHAnsi" w:hAnsiTheme="majorHAnsi"/>
          <w:sz w:val="24"/>
          <w:szCs w:val="24"/>
        </w:rPr>
        <w:t xml:space="preserve">Học sinh, sinh viên có quyền khiếu nại lên các phòng, ban chức năng hoặc Hiệu trưởng nếu thấy việc đánh giá kết quả rèn luyện chưa chính xác. Khi nhận được đơn khiếu nại, nhà trường có trách nhiệm giải quyết, trả lời theo quy định hiện hành. </w:t>
      </w:r>
    </w:p>
    <w:p w:rsidR="003B78E3" w:rsidRPr="003B78E3" w:rsidRDefault="003B78E3" w:rsidP="003B78E3">
      <w:pPr>
        <w:spacing w:after="0" w:line="22" w:lineRule="atLeast"/>
        <w:jc w:val="both"/>
        <w:rPr>
          <w:rFonts w:asciiTheme="majorHAnsi" w:hAnsiTheme="majorHAnsi"/>
          <w:sz w:val="24"/>
          <w:szCs w:val="24"/>
        </w:rPr>
      </w:pPr>
    </w:p>
    <w:p w:rsidR="007C4724" w:rsidRPr="007C7BE0" w:rsidRDefault="007C7BE0" w:rsidP="00EA4A9A">
      <w:pPr>
        <w:spacing w:after="0" w:line="22" w:lineRule="atLeast"/>
        <w:jc w:val="both"/>
        <w:rPr>
          <w:rFonts w:asciiTheme="majorHAnsi" w:hAnsiTheme="majorHAnsi"/>
          <w:b/>
          <w:color w:val="0070C0"/>
          <w:sz w:val="24"/>
          <w:szCs w:val="24"/>
        </w:rPr>
      </w:pPr>
      <w:r w:rsidRPr="007C7BE0">
        <w:rPr>
          <w:rFonts w:asciiTheme="majorHAnsi" w:hAnsiTheme="majorHAnsi"/>
          <w:b/>
          <w:color w:val="0070C0"/>
          <w:sz w:val="24"/>
          <w:szCs w:val="24"/>
        </w:rPr>
        <w:t xml:space="preserve">3.4. </w:t>
      </w:r>
      <w:r w:rsidR="003B78E3" w:rsidRPr="007C7BE0">
        <w:rPr>
          <w:rFonts w:asciiTheme="majorHAnsi" w:hAnsiTheme="majorHAnsi"/>
          <w:b/>
          <w:color w:val="0070C0"/>
          <w:sz w:val="24"/>
          <w:szCs w:val="24"/>
        </w:rPr>
        <w:t>HỌC BỔNG KHUYẾN KHÍCH HỌC TẬP</w:t>
      </w:r>
    </w:p>
    <w:p w:rsidR="007C4724" w:rsidRDefault="007C7BE0" w:rsidP="00877BA5">
      <w:pPr>
        <w:tabs>
          <w:tab w:val="left" w:pos="450"/>
        </w:tabs>
        <w:spacing w:after="0" w:line="22" w:lineRule="atLeast"/>
        <w:jc w:val="both"/>
        <w:rPr>
          <w:rFonts w:asciiTheme="majorHAnsi" w:hAnsiTheme="majorHAnsi"/>
          <w:b/>
          <w:color w:val="FF0000"/>
          <w:sz w:val="24"/>
          <w:szCs w:val="24"/>
        </w:rPr>
      </w:pPr>
      <w:r w:rsidRPr="007C7BE0">
        <w:rPr>
          <w:rFonts w:asciiTheme="majorHAnsi" w:hAnsiTheme="majorHAnsi"/>
          <w:b/>
          <w:color w:val="FF0000"/>
          <w:sz w:val="24"/>
          <w:szCs w:val="24"/>
        </w:rPr>
        <w:t xml:space="preserve">3.4.1. </w:t>
      </w:r>
      <w:r>
        <w:rPr>
          <w:rFonts w:asciiTheme="majorHAnsi" w:hAnsiTheme="majorHAnsi"/>
          <w:b/>
          <w:color w:val="FF0000"/>
          <w:sz w:val="24"/>
          <w:szCs w:val="24"/>
        </w:rPr>
        <w:t>Xét cấp h</w:t>
      </w:r>
      <w:r w:rsidRPr="007C7BE0">
        <w:rPr>
          <w:rFonts w:asciiTheme="majorHAnsi" w:hAnsiTheme="majorHAnsi"/>
          <w:b/>
          <w:color w:val="FF0000"/>
          <w:sz w:val="24"/>
          <w:szCs w:val="24"/>
        </w:rPr>
        <w:t>ọc bổng khuyến khích học tập</w:t>
      </w:r>
    </w:p>
    <w:p w:rsidR="007C7BE0" w:rsidRDefault="007C7BE0" w:rsidP="007C7BE0">
      <w:pPr>
        <w:pStyle w:val="NormalWeb"/>
        <w:numPr>
          <w:ilvl w:val="0"/>
          <w:numId w:val="5"/>
        </w:numPr>
        <w:tabs>
          <w:tab w:val="left" w:pos="450"/>
        </w:tabs>
        <w:spacing w:before="0" w:beforeAutospacing="0" w:after="0" w:afterAutospacing="0" w:line="22" w:lineRule="atLeast"/>
        <w:ind w:left="0" w:firstLine="360"/>
        <w:jc w:val="both"/>
        <w:rPr>
          <w:rFonts w:asciiTheme="majorHAnsi" w:hAnsiTheme="majorHAnsi"/>
          <w:color w:val="000000"/>
        </w:rPr>
      </w:pPr>
      <w:r w:rsidRPr="007C7BE0">
        <w:rPr>
          <w:rFonts w:asciiTheme="majorHAnsi" w:hAnsiTheme="majorHAnsi"/>
          <w:color w:val="000000"/>
        </w:rPr>
        <w:t>Đối tượng được xét, cấp học bổng khuyến khích học tập là học sinh, sinh viên đang học trong các đại học, học viện, trường đại học, trường cao đẳng, trường trung cấp chuyên nghiệp hệ giáo dục chính quy công lập và các trường đại học, trường cao đẳng, trường trung cấp chuyên nghiệp hệ giáo dục chính quy ngoài công lập (sau đây gọi chung là trường).</w:t>
      </w:r>
    </w:p>
    <w:p w:rsidR="007C7BE0" w:rsidRDefault="007C7BE0" w:rsidP="007C7BE0">
      <w:pPr>
        <w:pStyle w:val="NormalWeb"/>
        <w:spacing w:before="0" w:beforeAutospacing="0" w:after="0" w:afterAutospacing="0" w:line="22" w:lineRule="atLeast"/>
        <w:ind w:firstLine="360"/>
        <w:jc w:val="both"/>
        <w:rPr>
          <w:rFonts w:asciiTheme="majorHAnsi" w:hAnsiTheme="majorHAnsi"/>
          <w:color w:val="000000"/>
        </w:rPr>
      </w:pPr>
      <w:r w:rsidRPr="007C7BE0">
        <w:rPr>
          <w:rFonts w:asciiTheme="majorHAnsi" w:hAnsiTheme="majorHAnsi"/>
          <w:color w:val="000000"/>
        </w:rPr>
        <w:t>Học sinh, sinh viên thuộc diện hưởng học bổng chính sách, học sinh, sinh viên thuộc diện trợ cấp xã hội và học sinh, sinh viên diện chính sách ưu đãi theo quy định hiện hành nếu đạt kết quả học tập, rèn luyện vào diện được xét, cấp học bổng tại Quyết định này thì được xét, cấp học bổng khuyến khích học tập như những học sinh, sinh viên khác.</w:t>
      </w:r>
    </w:p>
    <w:p w:rsidR="00971083" w:rsidRDefault="00971083" w:rsidP="007C7BE0">
      <w:pPr>
        <w:pStyle w:val="NormalWeb"/>
        <w:spacing w:before="0" w:beforeAutospacing="0" w:after="0" w:afterAutospacing="0" w:line="22" w:lineRule="atLeast"/>
        <w:ind w:firstLine="360"/>
        <w:jc w:val="both"/>
        <w:rPr>
          <w:rFonts w:asciiTheme="majorHAnsi" w:hAnsiTheme="majorHAnsi"/>
          <w:color w:val="000000"/>
        </w:rPr>
      </w:pPr>
    </w:p>
    <w:p w:rsidR="00971083" w:rsidRPr="00971083" w:rsidRDefault="00971083" w:rsidP="00971083">
      <w:pPr>
        <w:pStyle w:val="NormalWeb"/>
        <w:spacing w:before="0" w:beforeAutospacing="0" w:after="0" w:afterAutospacing="0" w:line="22" w:lineRule="atLeast"/>
        <w:jc w:val="both"/>
        <w:rPr>
          <w:rFonts w:asciiTheme="majorHAnsi" w:hAnsiTheme="majorHAnsi"/>
          <w:b/>
          <w:color w:val="FF0000"/>
        </w:rPr>
      </w:pPr>
      <w:r w:rsidRPr="00971083">
        <w:rPr>
          <w:rFonts w:asciiTheme="majorHAnsi" w:hAnsiTheme="majorHAnsi"/>
          <w:b/>
          <w:color w:val="FF0000"/>
        </w:rPr>
        <w:t xml:space="preserve">3.4.2. </w:t>
      </w:r>
      <w:r w:rsidR="007C7BE0" w:rsidRPr="00971083">
        <w:rPr>
          <w:rFonts w:asciiTheme="majorHAnsi" w:hAnsiTheme="majorHAnsi"/>
          <w:b/>
          <w:color w:val="FF0000"/>
        </w:rPr>
        <w:t>Tiêu chuẩn và mức xét, cấp học bổng khuyến khích học tập</w:t>
      </w:r>
    </w:p>
    <w:p w:rsidR="007C7BE0" w:rsidRPr="007C7BE0" w:rsidRDefault="007C7BE0" w:rsidP="00971083">
      <w:pPr>
        <w:pStyle w:val="NormalWeb"/>
        <w:numPr>
          <w:ilvl w:val="0"/>
          <w:numId w:val="5"/>
        </w:numPr>
        <w:tabs>
          <w:tab w:val="left" w:pos="450"/>
        </w:tabs>
        <w:spacing w:before="0" w:beforeAutospacing="0" w:after="0" w:afterAutospacing="0" w:line="22" w:lineRule="atLeast"/>
        <w:ind w:left="0" w:firstLine="360"/>
        <w:jc w:val="both"/>
        <w:rPr>
          <w:rFonts w:asciiTheme="majorHAnsi" w:hAnsiTheme="majorHAnsi"/>
          <w:color w:val="000000"/>
        </w:rPr>
      </w:pPr>
      <w:r w:rsidRPr="007C7BE0">
        <w:rPr>
          <w:rFonts w:asciiTheme="majorHAnsi" w:hAnsiTheme="majorHAnsi"/>
          <w:color w:val="000000"/>
        </w:rPr>
        <w:t>Học sinh, sinh viên có kết quả học tập, rèn luyện từ loại khá trở lên, không bị kỷ luật từ mức khiển trách trở lên trong học kỳ xét học bổng thì được xét, cấp học bổng khuyến khích học tập trong phạm vi quỹ học bổng khuyến khích học tập của trường theo các mức sau:</w:t>
      </w:r>
    </w:p>
    <w:p w:rsid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Mức học bổng loại khá: Có điểm trung bình chung học tập đạt loại khá trở lên và điểm rèn luyện đạt loại khá trở lên. Mức học bổng tối thiểu bằng hoặc cao hơn mức trần học phí hiện hành của ngành nghề mà học sinh, sinh viên đó phải đóng tại trường do Hiệu trưởng hoặc Giám đốc quy định (sau đây gọi chung là Hiệu trưởng). Riêng các trường ngoài công lập mức học bổng tối thiểu do H</w:t>
      </w:r>
      <w:r>
        <w:rPr>
          <w:rFonts w:asciiTheme="majorHAnsi" w:hAnsiTheme="majorHAnsi"/>
          <w:color w:val="000000"/>
        </w:rPr>
        <w:t>iệu trưởng nhà trường quy định.</w:t>
      </w:r>
    </w:p>
    <w:p w:rsid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Mức học bổng loại giỏi: Có điểm trung bình chung học tập đạt loại giỏi trở lên và điểm </w:t>
      </w:r>
      <w:r w:rsidRPr="007C7BE0">
        <w:rPr>
          <w:rFonts w:asciiTheme="majorHAnsi" w:hAnsiTheme="majorHAnsi"/>
          <w:color w:val="000000"/>
        </w:rPr>
        <w:lastRenderedPageBreak/>
        <w:t>rèn luyện đạt loại tốt trở lên. Mức học bổng cao hơn loại khá và do Hiệu trưởng qui định.</w:t>
      </w:r>
    </w:p>
    <w:p w:rsidR="007C7BE0" w:rsidRP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Mức học bổng loại xuất sắc: Có điểm trung bình chung học tập đạt loại xuất sắc và điểm rèn luyện đạt loại xuất sắc. Mức học bổng cao hơn loại giỏi và do Hiệu trưởng qui định.</w:t>
      </w:r>
    </w:p>
    <w:p w:rsidR="007C7BE0" w:rsidRPr="007C7BE0" w:rsidRDefault="007C7BE0" w:rsidP="007C7BE0">
      <w:pPr>
        <w:pStyle w:val="NormalWeb"/>
        <w:spacing w:before="0" w:beforeAutospacing="0" w:after="0" w:afterAutospacing="0" w:line="22" w:lineRule="atLeast"/>
        <w:ind w:firstLine="360"/>
        <w:jc w:val="both"/>
        <w:rPr>
          <w:rFonts w:asciiTheme="majorHAnsi" w:hAnsiTheme="majorHAnsi"/>
          <w:color w:val="000000"/>
        </w:rPr>
      </w:pPr>
      <w:r w:rsidRPr="007C7BE0">
        <w:rPr>
          <w:rFonts w:asciiTheme="majorHAnsi" w:hAnsiTheme="majorHAnsi"/>
          <w:color w:val="000000"/>
        </w:rPr>
        <w:t>Điểm trung bình chung học tập được xác định theo qui định hiện hành của Quy chế đào tạo đại học và cao đẳng hệ chính quy, Quy chế đào tạo trung cấp chuyên nghiệp hệ chính quy do Bộ Giáo dục và Đào tạo ban hành (chỉ được lấy điểm thi, kiểm tra hết môn học lần thứ nhất, trong đó không có điểm thi dưới 5,0 hoặc kiểm tra hết môn học không đạt). Kết quả rèn luyện được xác định theo qui định của Quy chế đánh giá kết quả rèn luyện hiện hành do Bộ Giáo dục và Đào tạo ban hành.</w:t>
      </w:r>
    </w:p>
    <w:p w:rsidR="007C7BE0" w:rsidRP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Học bổng khuyến khích học tập được cấp theo từng học kỳ và cấp 10 tháng trong năm học. </w:t>
      </w:r>
    </w:p>
    <w:p w:rsidR="007C7BE0" w:rsidRPr="007C7BE0" w:rsidRDefault="007C7BE0" w:rsidP="007C7BE0">
      <w:pPr>
        <w:pStyle w:val="ListParagraph"/>
        <w:numPr>
          <w:ilvl w:val="0"/>
          <w:numId w:val="5"/>
        </w:numPr>
        <w:tabs>
          <w:tab w:val="left" w:pos="450"/>
        </w:tabs>
        <w:spacing w:after="0" w:line="22" w:lineRule="atLeast"/>
        <w:ind w:left="0" w:firstLine="360"/>
        <w:jc w:val="both"/>
        <w:rPr>
          <w:rFonts w:asciiTheme="majorHAnsi" w:hAnsiTheme="majorHAnsi"/>
          <w:b/>
          <w:color w:val="FF0000"/>
          <w:sz w:val="24"/>
          <w:szCs w:val="24"/>
        </w:rPr>
      </w:pPr>
      <w:r w:rsidRPr="007C7BE0">
        <w:rPr>
          <w:rFonts w:asciiTheme="majorHAnsi" w:hAnsiTheme="majorHAnsi"/>
          <w:color w:val="000000"/>
          <w:sz w:val="24"/>
          <w:szCs w:val="24"/>
        </w:rPr>
        <w:t>Quỹ học bổng khuyến khích học tập được bố trí tối thiểu bằng 15% nguồn thu học phí hệ giáo dục chính quy đối với các trường công lập và tối thiểu bằng 5% nguồn thu học phí hệ giáo dục chính quy đối với các trường ngoài công lập. Đối với các trường sư phạm và các ngành nghề đào tạo không thu học phí thì quỹ học bổng được trích tối thiểu bằng 15% từ nguồn học phí do Nhà nước cấp bù.</w:t>
      </w:r>
    </w:p>
    <w:p w:rsidR="007C7BE0" w:rsidRDefault="007C7BE0" w:rsidP="007C7BE0">
      <w:pPr>
        <w:tabs>
          <w:tab w:val="left" w:pos="450"/>
        </w:tabs>
        <w:spacing w:after="0" w:line="22" w:lineRule="atLeast"/>
        <w:jc w:val="both"/>
        <w:rPr>
          <w:rFonts w:asciiTheme="majorHAnsi" w:hAnsiTheme="majorHAnsi"/>
          <w:b/>
          <w:color w:val="FF0000"/>
          <w:sz w:val="24"/>
          <w:szCs w:val="24"/>
        </w:rPr>
      </w:pPr>
    </w:p>
    <w:p w:rsidR="007C7BE0" w:rsidRPr="00971083" w:rsidRDefault="00971083" w:rsidP="00971083">
      <w:pPr>
        <w:pStyle w:val="NormalWeb"/>
        <w:spacing w:before="0" w:beforeAutospacing="0" w:after="0" w:afterAutospacing="0" w:line="259" w:lineRule="auto"/>
        <w:jc w:val="both"/>
        <w:rPr>
          <w:rFonts w:asciiTheme="majorHAnsi" w:hAnsiTheme="majorHAnsi"/>
          <w:b/>
          <w:color w:val="FF0000"/>
        </w:rPr>
      </w:pPr>
      <w:r w:rsidRPr="00971083">
        <w:rPr>
          <w:rFonts w:asciiTheme="majorHAnsi" w:hAnsiTheme="majorHAnsi"/>
          <w:b/>
          <w:color w:val="FF0000"/>
        </w:rPr>
        <w:t xml:space="preserve">3.4.3. </w:t>
      </w:r>
      <w:r w:rsidR="007C7BE0" w:rsidRPr="00971083">
        <w:rPr>
          <w:rFonts w:asciiTheme="majorHAnsi" w:hAnsiTheme="majorHAnsi"/>
          <w:b/>
          <w:color w:val="FF0000"/>
        </w:rPr>
        <w:t>Thủ tục xét, cấp học bổng khuyến khích học tập</w:t>
      </w:r>
    </w:p>
    <w:p w:rsidR="00971083"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Hiệu trưởng nhà trường căn cứ vào quỹ học bổng khuyến khích học tập xác định số lượng suất học bổng khuyến khích học tập cho từng khoá học, ngành học. Trong trường hợp nếu số lượng học sinh, sinh viên thuộc diện được xét cấp học bổng nhiều hơn số suất học bổng thì thủ tục xét, cấp họ</w:t>
      </w:r>
      <w:r w:rsidR="00971083">
        <w:rPr>
          <w:rFonts w:asciiTheme="majorHAnsi" w:hAnsiTheme="majorHAnsi"/>
          <w:color w:val="000000"/>
        </w:rPr>
        <w:t>c bổng do Hiệu trưởng quy định.</w:t>
      </w:r>
    </w:p>
    <w:p w:rsidR="00971083"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Hiệu trưởng căn cứ vào kết quả học tập và rèn luyện của học sinh, sinh viên tiến hành xét, cấp học bổng theo thứ tự từ loại xuất sắc trở xuống đến hết số suất học</w:t>
      </w:r>
      <w:r w:rsidR="00971083" w:rsidRPr="00971083">
        <w:rPr>
          <w:rFonts w:asciiTheme="majorHAnsi" w:hAnsiTheme="majorHAnsi"/>
          <w:color w:val="000000"/>
        </w:rPr>
        <w:t xml:space="preserve"> bổng đã được xác định.</w:t>
      </w:r>
    </w:p>
    <w:p w:rsidR="007C7BE0"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 xml:space="preserve">Học sinh, sinh viên đào tạo theo học chế tín chỉ được xét, cấp học bổng khuyến khích học tập theo số lượng tín chỉ (15 tín chỉ được tính tương đương với một học kỳ). Thủ tục và tiêu chuẩn xét, cấp học bổng khuyến khích học tập theo học </w:t>
      </w:r>
      <w:r w:rsidRPr="00971083">
        <w:rPr>
          <w:rFonts w:asciiTheme="majorHAnsi" w:hAnsiTheme="majorHAnsi"/>
          <w:color w:val="000000"/>
        </w:rPr>
        <w:lastRenderedPageBreak/>
        <w:t>chế tín chỉ thực hiện như thủ tục và tiêu chuẩn xét, cấp học bổng khuyến khích học tập theo học kỳ.</w:t>
      </w:r>
    </w:p>
    <w:p w:rsidR="00971083" w:rsidRPr="00971083" w:rsidRDefault="00971083" w:rsidP="00971083">
      <w:pPr>
        <w:pStyle w:val="NormalWeb"/>
        <w:tabs>
          <w:tab w:val="left" w:pos="450"/>
        </w:tabs>
        <w:spacing w:before="0" w:beforeAutospacing="0" w:after="0" w:afterAutospacing="0" w:line="259" w:lineRule="auto"/>
        <w:ind w:left="360"/>
        <w:jc w:val="both"/>
        <w:rPr>
          <w:rFonts w:asciiTheme="majorHAnsi" w:hAnsiTheme="majorHAnsi"/>
          <w:color w:val="000000"/>
        </w:rPr>
      </w:pPr>
    </w:p>
    <w:p w:rsidR="00971083" w:rsidRPr="00971083" w:rsidRDefault="00971083" w:rsidP="00971083">
      <w:pPr>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3.5</w:t>
      </w:r>
      <w:r w:rsidRPr="00971083">
        <w:rPr>
          <w:rFonts w:asciiTheme="majorHAnsi" w:hAnsiTheme="majorHAnsi"/>
          <w:b/>
          <w:color w:val="0070C0"/>
          <w:sz w:val="24"/>
          <w:szCs w:val="24"/>
        </w:rPr>
        <w:t xml:space="preserve">. </w:t>
      </w:r>
      <w:r>
        <w:rPr>
          <w:rFonts w:asciiTheme="majorHAnsi" w:hAnsiTheme="majorHAnsi"/>
          <w:b/>
          <w:color w:val="0070C0"/>
          <w:sz w:val="24"/>
          <w:szCs w:val="24"/>
        </w:rPr>
        <w:t>MIỄN, GIẢM HỌC PHÍ</w:t>
      </w:r>
    </w:p>
    <w:p w:rsidR="007C7BE0" w:rsidRDefault="00C66946" w:rsidP="00971083">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 xml:space="preserve">3.5.1. </w:t>
      </w:r>
      <w:r w:rsidR="00971083" w:rsidRPr="00C66946">
        <w:rPr>
          <w:rFonts w:asciiTheme="majorHAnsi" w:hAnsiTheme="majorHAnsi"/>
          <w:b/>
          <w:color w:val="FF0000"/>
          <w:sz w:val="24"/>
          <w:szCs w:val="24"/>
        </w:rPr>
        <w:t>Đối tượng miễn giảm học phí</w:t>
      </w:r>
    </w:p>
    <w:p w:rsidR="00C66946" w:rsidRPr="00C66946" w:rsidRDefault="00C66946" w:rsidP="00C66946">
      <w:pPr>
        <w:pStyle w:val="ListParagraph"/>
        <w:numPr>
          <w:ilvl w:val="0"/>
          <w:numId w:val="5"/>
        </w:numPr>
        <w:tabs>
          <w:tab w:val="left" w:pos="450"/>
        </w:tabs>
        <w:spacing w:after="0" w:line="22" w:lineRule="atLeast"/>
        <w:ind w:left="0" w:firstLine="360"/>
        <w:jc w:val="both"/>
        <w:rPr>
          <w:rFonts w:asciiTheme="majorHAnsi" w:hAnsiTheme="majorHAnsi"/>
          <w:b/>
          <w:sz w:val="24"/>
          <w:szCs w:val="24"/>
        </w:rPr>
      </w:pPr>
      <w:r w:rsidRPr="00C66946">
        <w:rPr>
          <w:rFonts w:asciiTheme="majorHAnsi" w:hAnsiTheme="majorHAnsi"/>
          <w:b/>
          <w:sz w:val="24"/>
          <w:szCs w:val="24"/>
        </w:rPr>
        <w:t>Miễn 100% học phí:</w:t>
      </w:r>
    </w:p>
    <w:p w:rsidR="00C66946" w:rsidRPr="00C66946" w:rsidRDefault="00C66946" w:rsidP="00C66946">
      <w:pPr>
        <w:spacing w:after="0" w:line="22" w:lineRule="atLeast"/>
        <w:ind w:firstLine="360"/>
        <w:jc w:val="both"/>
        <w:rPr>
          <w:rFonts w:asciiTheme="majorHAnsi" w:hAnsiTheme="majorHAnsi"/>
          <w:sz w:val="24"/>
          <w:szCs w:val="24"/>
        </w:rPr>
      </w:pPr>
      <w:r w:rsidRPr="00C66946">
        <w:rPr>
          <w:rFonts w:asciiTheme="majorHAnsi" w:hAnsiTheme="majorHAnsi"/>
          <w:sz w:val="24"/>
          <w:szCs w:val="24"/>
        </w:rPr>
        <w:t xml:space="preserve">Người có công với cách mạng và thân nhân của người có công với cách mạng. Cụ thể: </w:t>
      </w:r>
    </w:p>
    <w:p w:rsid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anh hùng lực lượng vũ trang nhân dân; Thương binh, người hưởng chính sách như thương binh; Bệnh binh;</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Con của người có công với cách mạng thuộc một trong các đối tượng sau:</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Người hoạt động cách mạng trước ngày 01 tháng 01 năm 1945;</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Người hoạt động cách mạng từ ngày 01 tháng 01 năm 1945 đến ngày khởi nghĩa tháng tám năm 1945;</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Anh hùng lực lượng vũ trang nhân dân;</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Anh hùng lao động trong thời kỳ kháng chiến;</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Liệt sĩ;</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Thương binh, người hưởng chính sách như thương binh;</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Bệnh binh;</w:t>
      </w:r>
    </w:p>
    <w:p w:rsidR="00C66946" w:rsidRP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Người hoạt động kháng chiến bị nhiễm chất độc hóa học;</w:t>
      </w:r>
    </w:p>
    <w:p w:rsidR="00C66946" w:rsidRDefault="00C66946" w:rsidP="00C66946">
      <w:pPr>
        <w:spacing w:after="0" w:line="22" w:lineRule="atLeast"/>
        <w:ind w:firstLine="630"/>
        <w:jc w:val="both"/>
        <w:rPr>
          <w:rFonts w:asciiTheme="majorHAnsi" w:hAnsiTheme="majorHAnsi"/>
          <w:sz w:val="24"/>
          <w:szCs w:val="24"/>
        </w:rPr>
      </w:pPr>
      <w:r w:rsidRPr="00C66946">
        <w:rPr>
          <w:rFonts w:asciiTheme="majorHAnsi" w:hAnsiTheme="majorHAnsi"/>
          <w:sz w:val="24"/>
          <w:szCs w:val="24"/>
        </w:rPr>
        <w:t>+ HSSV mồ côi cả cha lẫn mẹ không nơi nương tựa hoặc bị tàn tật, khuyết tật có khó khăn về kinh tế. Cụ thể:</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HSSV mồ côi cả cha lẫn mẹ không nơi nương tựa;</w:t>
      </w:r>
    </w:p>
    <w:p w:rsidR="00C66946" w:rsidRP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HSSV bị tàn tật, khuyết tật thuộc diện hộ cận nghèo theo quy định của Thủ tướng Chính phủ phê duyệt theo từng thời kỳ;</w:t>
      </w:r>
    </w:p>
    <w:p w:rsidR="00C66946" w:rsidRDefault="00C66946" w:rsidP="00C66946">
      <w:pPr>
        <w:spacing w:after="0" w:line="22" w:lineRule="atLeast"/>
        <w:ind w:firstLine="630"/>
        <w:jc w:val="both"/>
        <w:rPr>
          <w:rFonts w:asciiTheme="majorHAnsi" w:hAnsiTheme="majorHAnsi"/>
          <w:sz w:val="24"/>
          <w:szCs w:val="24"/>
        </w:rPr>
      </w:pPr>
      <w:r w:rsidRPr="00C66946">
        <w:rPr>
          <w:rFonts w:asciiTheme="majorHAnsi" w:hAnsiTheme="majorHAnsi"/>
          <w:sz w:val="24"/>
          <w:szCs w:val="24"/>
        </w:rPr>
        <w:t>+ HSSV là người dân tộc thiểu số thuộc hộ nghèo và hộ cận nghèo. Chuẩn hộ nghèo và hộ cận nghèo được thực hiện theo quy định của Thủ tướng Chính phủ phê duyệt theo từng thời kỳ;</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người dân tộc thiểu số rất ít người, ở vùng có điều kiện kinh tế - xã hội khó khăn và đặc biệt khó khăn:</w:t>
      </w:r>
    </w:p>
    <w:p w:rsidR="00C66946" w:rsidRPr="00C66946" w:rsidRDefault="00C66946" w:rsidP="00C66946">
      <w:pPr>
        <w:pStyle w:val="ListParagraph"/>
        <w:numPr>
          <w:ilvl w:val="0"/>
          <w:numId w:val="11"/>
        </w:numPr>
        <w:tabs>
          <w:tab w:val="left" w:pos="1260"/>
        </w:tabs>
        <w:spacing w:after="0" w:line="22" w:lineRule="atLeast"/>
        <w:ind w:left="0" w:firstLine="1080"/>
        <w:jc w:val="both"/>
        <w:rPr>
          <w:rFonts w:asciiTheme="majorHAnsi" w:hAnsiTheme="majorHAnsi"/>
          <w:sz w:val="24"/>
          <w:szCs w:val="24"/>
        </w:rPr>
      </w:pPr>
      <w:r w:rsidRPr="00C66946">
        <w:rPr>
          <w:rFonts w:asciiTheme="majorHAnsi" w:hAnsiTheme="majorHAnsi"/>
          <w:sz w:val="24"/>
          <w:szCs w:val="24"/>
        </w:rPr>
        <w:t>Người dân tộc thiểu số rất ít người bao gồm: La Hu, La Ha, Pà Then, Lự, Ngái, Chứt, Lô Lô, Mảng, Cống, Cờ Lao, Bố Y, Si La, Pu Péo, Rơ Măm, Brâu, Ơ Đu;</w:t>
      </w:r>
    </w:p>
    <w:p w:rsidR="00C66946" w:rsidRPr="00C66946" w:rsidRDefault="00C66946" w:rsidP="00C66946">
      <w:pPr>
        <w:pStyle w:val="ListParagraph"/>
        <w:numPr>
          <w:ilvl w:val="0"/>
          <w:numId w:val="11"/>
        </w:numPr>
        <w:tabs>
          <w:tab w:val="left" w:pos="1260"/>
        </w:tabs>
        <w:spacing w:after="0" w:line="22" w:lineRule="atLeast"/>
        <w:ind w:left="0" w:firstLine="1080"/>
        <w:jc w:val="both"/>
        <w:rPr>
          <w:rFonts w:asciiTheme="majorHAnsi" w:hAnsiTheme="majorHAnsi"/>
          <w:sz w:val="24"/>
          <w:szCs w:val="24"/>
        </w:rPr>
      </w:pPr>
      <w:r w:rsidRPr="00C66946">
        <w:rPr>
          <w:rFonts w:asciiTheme="majorHAnsi" w:hAnsiTheme="majorHAnsi"/>
          <w:sz w:val="24"/>
          <w:szCs w:val="24"/>
        </w:rPr>
        <w:lastRenderedPageBreak/>
        <w:t>Vùng có điều kinh tế - xã hội khó khăn và đặc biệt khó khăn theo qui định tại các văn bản của nhà nước (xem thông tư liên tịch số 20/2014/TTLT-BGDĐT-BTC-BLĐTBXH ngày 30 tháng 5 năm 2014);</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thành viên của hộ nghèo Thành phố Hồ Chí Minh.</w:t>
      </w:r>
    </w:p>
    <w:p w:rsid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6FFB">
        <w:rPr>
          <w:rFonts w:asciiTheme="majorHAnsi" w:hAnsiTheme="majorHAnsi"/>
          <w:b/>
          <w:sz w:val="24"/>
          <w:szCs w:val="24"/>
        </w:rPr>
        <w:t>Giảm 70% học phí:</w:t>
      </w:r>
    </w:p>
    <w:p w:rsidR="00F46FFB" w:rsidRDefault="00F46FFB" w:rsidP="00F46FFB">
      <w:pPr>
        <w:pStyle w:val="ListParagraph"/>
        <w:spacing w:after="0" w:line="22" w:lineRule="atLeast"/>
        <w:ind w:left="0" w:firstLine="360"/>
        <w:jc w:val="both"/>
        <w:rPr>
          <w:rFonts w:asciiTheme="majorHAnsi" w:hAnsiTheme="majorHAnsi"/>
          <w:sz w:val="24"/>
          <w:szCs w:val="24"/>
        </w:rPr>
      </w:pPr>
      <w:r w:rsidRPr="00F46FFB">
        <w:rPr>
          <w:rFonts w:asciiTheme="majorHAnsi" w:hAnsiTheme="majorHAnsi"/>
          <w:sz w:val="24"/>
          <w:szCs w:val="24"/>
        </w:rPr>
        <w:t>HSSV học một số ngành nghề nặng nhọc, độc hại, nguy hiểm đối với dạy nghề. Danh mục các ngành nghề nặng nhọc, độc hại, nguy hiểm do Bộ Lao động – Thương binh &amp; Xã hội qui định;</w:t>
      </w:r>
    </w:p>
    <w:p w:rsidR="00F46FFB" w:rsidRP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6FFB">
        <w:rPr>
          <w:rFonts w:asciiTheme="majorHAnsi" w:hAnsiTheme="majorHAnsi"/>
          <w:b/>
          <w:sz w:val="24"/>
          <w:szCs w:val="24"/>
        </w:rPr>
        <w:t>Giảm 50% học phí:</w:t>
      </w:r>
    </w:p>
    <w:p w:rsidR="00C66946" w:rsidRDefault="00F46FFB" w:rsidP="00F46FFB">
      <w:pPr>
        <w:spacing w:after="0" w:line="22" w:lineRule="atLeast"/>
        <w:ind w:firstLine="360"/>
        <w:jc w:val="both"/>
        <w:rPr>
          <w:rFonts w:asciiTheme="majorHAnsi" w:hAnsiTheme="majorHAnsi"/>
          <w:sz w:val="24"/>
          <w:szCs w:val="24"/>
        </w:rPr>
      </w:pPr>
      <w:r w:rsidRPr="00F46FFB">
        <w:rPr>
          <w:rFonts w:asciiTheme="majorHAnsi" w:hAnsiTheme="majorHAnsi"/>
          <w:sz w:val="24"/>
          <w:szCs w:val="24"/>
        </w:rPr>
        <w:t>HSSV là con cán bộ, công nhân, viên chức mà cha hoặc mẹ bị tai nạn lao động hoặc mắc bệnh nghề nghiệp được hưởng trợ cấp thường xuyên.</w:t>
      </w:r>
    </w:p>
    <w:p w:rsidR="00F46FFB" w:rsidRPr="00F46FFB" w:rsidRDefault="00F46FFB" w:rsidP="00F46FFB">
      <w:pPr>
        <w:spacing w:after="0" w:line="22" w:lineRule="atLeast"/>
        <w:jc w:val="both"/>
        <w:rPr>
          <w:rFonts w:asciiTheme="majorHAnsi" w:hAnsiTheme="majorHAnsi"/>
          <w:sz w:val="24"/>
          <w:szCs w:val="24"/>
        </w:rPr>
      </w:pPr>
    </w:p>
    <w:p w:rsidR="00F46FFB" w:rsidRPr="00F46FFB" w:rsidRDefault="00F46FFB" w:rsidP="00F46FFB">
      <w:pPr>
        <w:spacing w:after="0" w:line="22" w:lineRule="atLeast"/>
        <w:jc w:val="both"/>
        <w:rPr>
          <w:rFonts w:asciiTheme="majorHAnsi" w:hAnsiTheme="majorHAnsi"/>
          <w:b/>
          <w:color w:val="FF0000"/>
          <w:sz w:val="24"/>
          <w:szCs w:val="24"/>
        </w:rPr>
      </w:pPr>
      <w:r w:rsidRPr="00F46FFB">
        <w:rPr>
          <w:rFonts w:asciiTheme="majorHAnsi" w:hAnsiTheme="majorHAnsi"/>
          <w:b/>
          <w:color w:val="FF0000"/>
          <w:sz w:val="24"/>
          <w:szCs w:val="24"/>
        </w:rPr>
        <w:t>3.5.2. Trình tự, thủ tục xét miễn giảm học phí.</w:t>
      </w:r>
    </w:p>
    <w:p w:rsidR="00F46FFB" w:rsidRPr="00F46FFB" w:rsidRDefault="00F46FFB" w:rsidP="00F46FFB">
      <w:pPr>
        <w:spacing w:after="0" w:line="22" w:lineRule="atLeast"/>
        <w:ind w:firstLine="573"/>
        <w:jc w:val="both"/>
        <w:rPr>
          <w:rFonts w:asciiTheme="majorHAnsi" w:hAnsiTheme="majorHAnsi"/>
          <w:sz w:val="24"/>
          <w:szCs w:val="24"/>
        </w:rPr>
      </w:pPr>
      <w:r w:rsidRPr="00F46FFB">
        <w:rPr>
          <w:rFonts w:asciiTheme="majorHAnsi" w:hAnsiTheme="majorHAnsi"/>
          <w:sz w:val="24"/>
          <w:szCs w:val="24"/>
        </w:rPr>
        <w:t>Trong vòng 30 ngày kể từ ngày khai giảng năm học, HSSV có đơn đề nghị miễn, giảm học phí và hỗ trợ chi phí học tập (</w:t>
      </w:r>
      <w:r w:rsidRPr="00F46FFB">
        <w:rPr>
          <w:rFonts w:asciiTheme="majorHAnsi" w:hAnsiTheme="majorHAnsi"/>
          <w:i/>
          <w:sz w:val="24"/>
          <w:szCs w:val="24"/>
        </w:rPr>
        <w:t>Mẫu đơn nhận tại phòng Công tác HSSV hoặc trên Website của trường</w:t>
      </w:r>
      <w:r w:rsidRPr="00F46FFB">
        <w:rPr>
          <w:rFonts w:asciiTheme="majorHAnsi" w:hAnsiTheme="majorHAnsi"/>
          <w:sz w:val="24"/>
          <w:szCs w:val="24"/>
        </w:rPr>
        <w:t>) bổ sung chính xác nội dung mẫu đơn và nộp lại cho Phòng Công tác HSSV để trình Hội đồng miễn, giảm học phí xét duyệt;</w:t>
      </w:r>
    </w:p>
    <w:p w:rsidR="00F46FFB" w:rsidRPr="00F46FFB" w:rsidRDefault="00F46FFB" w:rsidP="00F46FFB">
      <w:pPr>
        <w:spacing w:after="0" w:line="22" w:lineRule="atLeast"/>
        <w:ind w:firstLine="570"/>
        <w:jc w:val="both"/>
        <w:rPr>
          <w:rFonts w:asciiTheme="majorHAnsi" w:hAnsiTheme="majorHAnsi"/>
          <w:sz w:val="24"/>
          <w:szCs w:val="24"/>
        </w:rPr>
      </w:pPr>
      <w:r w:rsidRPr="00F46FFB">
        <w:rPr>
          <w:rFonts w:asciiTheme="majorHAnsi" w:hAnsiTheme="majorHAnsi"/>
          <w:sz w:val="24"/>
          <w:szCs w:val="24"/>
        </w:rPr>
        <w:t>Khi nộp đơn xin xét miễn, giảm học phí và hỗ trợ chi phí học tập HSSV nộp kèm theo bản sao chứng thực một trong các giấy tờ sau:</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người có công với cách mạng hoặc HSSV là con của người có công với cách mạng: giấy chứng nhận ưu tiên thuộc đối tượng trên do cơ quan quản lý người có công hoặc UBND xã xác nhận;</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mồ côi cả cha lẫn mẹ không nơi nương tựa: Giấy quyết định về việc trợ cấp xã hội của Chủ tịch UBND cấp huyện và giấy xác nhận của UBND cấp xã cho đối tượng mồ côi cả cha lẫn mẹ;</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bị tàn tật, khuyết tật thuộc diện hộ cận nghèo: Giấy quyết định về việc trợ cấp xã hội của Chủ tịch UBND cấp huyện, giấy kết luận của Hội đồng xét duyệt trợ cấp xã hội cấp xã (Mẫu số 01 - Ban hành kèm theo thông tư số 26/2012/TT-BLĐTBXH ngày 12 tháng 11 năm 2012 của Bộ Lao động - Thương binh và Xã hội) và giấy chứng nhận hộ cận nghèo của UBND cấp xã cấp cho đối có khó khăn về kinh tế;</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lastRenderedPageBreak/>
        <w:t>Đối với HSSV là người dân tộc thiểu số: Giấy khai sinh và giấy chứng nhận hộ nghèo hoặc hộ cận nghèo do UBND cấp xã cấp cho đối tượng theo quy định;</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HSSV là người dân tộc thiểu số rất ít người ở vùng có điều kiện kinh tế - xã hội khó khăn và đặc biệt khó khăn: Giấy khai sinh và hộ khẩu thường trú;</w:t>
      </w:r>
    </w:p>
    <w:p w:rsidR="00F43F8D"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thuộc hộ nghèo tại Thành phố Hồ Chí Minh thực hiện theo mẫu đơn đề nghị cấp tiền hỗ trợ miễn học phí (mẫu đơn theo phụ lục III) xin xác nhận tại trường và nộp lại cho UBND phường (xã). Đóng học phí tại trường theo quy định.</w:t>
      </w:r>
    </w:p>
    <w:p w:rsidR="00F43F8D" w:rsidRDefault="00F43F8D" w:rsidP="00F43F8D">
      <w:pPr>
        <w:tabs>
          <w:tab w:val="left" w:pos="450"/>
        </w:tabs>
        <w:spacing w:after="0" w:line="22" w:lineRule="atLeast"/>
        <w:jc w:val="both"/>
        <w:rPr>
          <w:rFonts w:asciiTheme="majorHAnsi" w:hAnsiTheme="majorHAnsi"/>
          <w:sz w:val="24"/>
          <w:szCs w:val="24"/>
        </w:rPr>
      </w:pPr>
      <w:r>
        <w:rPr>
          <w:rFonts w:asciiTheme="majorHAnsi" w:hAnsiTheme="majorHAnsi"/>
          <w:b/>
          <w:noProof/>
          <w:color w:val="FF0000"/>
          <w:sz w:val="24"/>
          <w:szCs w:val="24"/>
        </w:rPr>
        <mc:AlternateContent>
          <mc:Choice Requires="wps">
            <w:drawing>
              <wp:anchor distT="0" distB="0" distL="114300" distR="114300" simplePos="0" relativeHeight="251668480" behindDoc="0" locked="0" layoutInCell="1" allowOverlap="1" wp14:anchorId="65F78A99" wp14:editId="648CF2DC">
                <wp:simplePos x="0" y="0"/>
                <wp:positionH relativeFrom="margin">
                  <wp:align>right</wp:align>
                </wp:positionH>
                <wp:positionV relativeFrom="paragraph">
                  <wp:posOffset>150613</wp:posOffset>
                </wp:positionV>
                <wp:extent cx="2891790" cy="5029200"/>
                <wp:effectExtent l="0" t="0" r="3810" b="0"/>
                <wp:wrapNone/>
                <wp:docPr id="12" name="Text Box 12"/>
                <wp:cNvGraphicFramePr/>
                <a:graphic xmlns:a="http://schemas.openxmlformats.org/drawingml/2006/main">
                  <a:graphicData uri="http://schemas.microsoft.com/office/word/2010/wordprocessingShape">
                    <wps:wsp>
                      <wps:cNvSpPr txBox="1"/>
                      <wps:spPr>
                        <a:xfrm>
                          <a:off x="0" y="0"/>
                          <a:ext cx="2891790" cy="5029200"/>
                        </a:xfrm>
                        <a:prstGeom prst="rect">
                          <a:avLst/>
                        </a:prstGeom>
                        <a:solidFill>
                          <a:schemeClr val="accent4">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C6D30" w:rsidRPr="00F43F8D" w:rsidRDefault="002C6D30" w:rsidP="00F43F8D">
                            <w:pPr>
                              <w:shd w:val="clear" w:color="auto" w:fill="FFF2CC" w:themeFill="accent4" w:themeFillTint="33"/>
                              <w:tabs>
                                <w:tab w:val="num" w:pos="570"/>
                                <w:tab w:val="num" w:pos="851"/>
                              </w:tabs>
                              <w:spacing w:after="0" w:line="22" w:lineRule="atLeast"/>
                              <w:jc w:val="both"/>
                              <w:rPr>
                                <w:rFonts w:asciiTheme="majorHAnsi" w:hAnsiTheme="majorHAnsi"/>
                                <w:b/>
                                <w:color w:val="FF0000"/>
                                <w:sz w:val="24"/>
                                <w:szCs w:val="24"/>
                              </w:rPr>
                            </w:pPr>
                            <w:r w:rsidRPr="00F43F8D">
                              <w:rPr>
                                <w:rFonts w:asciiTheme="majorHAnsi" w:hAnsiTheme="majorHAnsi"/>
                                <w:b/>
                                <w:color w:val="FF0000"/>
                                <w:sz w:val="24"/>
                                <w:szCs w:val="24"/>
                              </w:rPr>
                              <w:t>Chú ý:</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miễn, giảm học phí chỉ phải làm 01 bộ hồ sơ nộp lần đầu cho cả thời gian học tậ</w:t>
                            </w:r>
                            <w:r>
                              <w:rPr>
                                <w:rFonts w:asciiTheme="majorHAnsi" w:hAnsiTheme="majorHAnsi"/>
                                <w:sz w:val="24"/>
                                <w:szCs w:val="24"/>
                              </w:rPr>
                              <w:t>p;</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bị kỷ luật ngừng học, tạm ngừng học thì không thuộc đối tượng miễn, giảm học phí;</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mà cùng một lúc được hưởng nhiều chính sách hỗ trợ khác nhau thì chỉ được hưởng một chế độ ưu đãi cao nhất;</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nếu đồng thời học ở nhiều cơ sở giáo dục hoặc nhiều khoa, nhiều ngành trong cùng một trường thì được hưởng một chế độ ưu đãi;</w:t>
                            </w:r>
                          </w:p>
                          <w:p w:rsidR="002C6D30" w:rsidRPr="00F43F8D"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Không áp dụng chế độ ưu đãi về miễn, giảm học phí đối với HSSV trong trường hợp đã hưởng chế độ này tại một cơ sở giáo dục nghề nghiệp hoặc cơ sở giáo dục đại học</w:t>
                            </w:r>
                            <w:r>
                              <w:rPr>
                                <w:rFonts w:asciiTheme="majorHAnsi" w:hAnsiTheme="majorHAnsi"/>
                                <w:sz w:val="24"/>
                                <w:szCs w:val="24"/>
                              </w:rPr>
                              <w:t>.</w:t>
                            </w:r>
                          </w:p>
                          <w:p w:rsidR="002C6D30" w:rsidRDefault="002C6D30" w:rsidP="00F43F8D">
                            <w:pPr>
                              <w:shd w:val="clear" w:color="auto" w:fill="FFF2CC" w:themeFill="accent4"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78A99" id="Text Box 12" o:spid="_x0000_s1029" type="#_x0000_t202" style="position:absolute;left:0;text-align:left;margin-left:176.5pt;margin-top:11.85pt;width:227.7pt;height:396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" fillcolor="#fff2cc [663]" stroked="f" strokeweight=".5pt">
                <v:textbox>
                  <w:txbxContent>
                    <w:p w:rsidR="002C6D30" w:rsidRPr="00F43F8D" w:rsidRDefault="002C6D30" w:rsidP="00F43F8D">
                      <w:pPr>
                        <w:shd w:val="clear" w:color="auto" w:fill="FFF2CC" w:themeFill="accent4" w:themeFillTint="33"/>
                        <w:tabs>
                          <w:tab w:val="num" w:pos="570"/>
                          <w:tab w:val="num" w:pos="851"/>
                        </w:tabs>
                        <w:spacing w:after="0" w:line="22" w:lineRule="atLeast"/>
                        <w:jc w:val="both"/>
                        <w:rPr>
                          <w:rFonts w:asciiTheme="majorHAnsi" w:hAnsiTheme="majorHAnsi"/>
                          <w:b/>
                          <w:color w:val="FF0000"/>
                          <w:sz w:val="24"/>
                          <w:szCs w:val="24"/>
                        </w:rPr>
                      </w:pPr>
                      <w:r w:rsidRPr="00F43F8D">
                        <w:rPr>
                          <w:rFonts w:asciiTheme="majorHAnsi" w:hAnsiTheme="majorHAnsi"/>
                          <w:b/>
                          <w:color w:val="FF0000"/>
                          <w:sz w:val="24"/>
                          <w:szCs w:val="24"/>
                        </w:rPr>
                        <w:t>Chú ý:</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miễn, giảm học phí chỉ phải làm 01 bộ hồ sơ nộp lần đầu cho cả thời gian học tậ</w:t>
                      </w:r>
                      <w:r>
                        <w:rPr>
                          <w:rFonts w:asciiTheme="majorHAnsi" w:hAnsiTheme="majorHAnsi"/>
                          <w:sz w:val="24"/>
                          <w:szCs w:val="24"/>
                        </w:rPr>
                        <w:t>p;</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bị kỷ luật ngừng học, tạm ngừng học thì không thuộc đối tượng miễn, giảm học phí;</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mà cùng một lúc được hưởng nhiều chính sách hỗ trợ khác nhau thì chỉ được hưởng một chế độ ưu đãi cao nhất;</w:t>
                      </w:r>
                    </w:p>
                    <w:p w:rsidR="002C6D30"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nếu đồng thời học ở nhiều cơ sở giáo dục hoặc nhiều khoa, nhiều ngành trong cùng một trường thì được hưởng một chế độ ưu đãi;</w:t>
                      </w:r>
                    </w:p>
                    <w:p w:rsidR="002C6D30" w:rsidRPr="00F43F8D" w:rsidRDefault="002C6D30"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Không áp dụng chế độ ưu đãi về miễn, giảm học phí đối với HSSV trong trường hợp đã hưởng chế độ này tại một cơ sở giáo dục nghề nghiệp hoặc cơ sở giáo dục đại học</w:t>
                      </w:r>
                      <w:r>
                        <w:rPr>
                          <w:rFonts w:asciiTheme="majorHAnsi" w:hAnsiTheme="majorHAnsi"/>
                          <w:sz w:val="24"/>
                          <w:szCs w:val="24"/>
                        </w:rPr>
                        <w:t>.</w:t>
                      </w:r>
                    </w:p>
                    <w:p w:rsidR="002C6D30" w:rsidRDefault="002C6D30" w:rsidP="00F43F8D">
                      <w:pPr>
                        <w:shd w:val="clear" w:color="auto" w:fill="FFF2CC" w:themeFill="accent4" w:themeFillTint="33"/>
                      </w:pPr>
                    </w:p>
                  </w:txbxContent>
                </v:textbox>
                <w10:wrap anchorx="margin"/>
              </v:shape>
            </w:pict>
          </mc:Fallback>
        </mc:AlternateContent>
      </w: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sectPr w:rsidR="00927784" w:rsidSect="00C92E59">
          <w:type w:val="continuous"/>
          <w:pgSz w:w="11907" w:h="16839" w:code="9"/>
          <w:pgMar w:top="810" w:right="837" w:bottom="900" w:left="1440" w:header="450" w:footer="375" w:gutter="0"/>
          <w:cols w:num="2" w:space="450"/>
          <w:docGrid w:linePitch="360"/>
        </w:sect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F2007E"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70528" behindDoc="0" locked="0" layoutInCell="1" allowOverlap="1" wp14:anchorId="61F9FC2B" wp14:editId="4E4BDD14">
                <wp:simplePos x="0" y="0"/>
                <wp:positionH relativeFrom="margin">
                  <wp:posOffset>120317</wp:posOffset>
                </wp:positionH>
                <wp:positionV relativeFrom="paragraph">
                  <wp:posOffset>174558</wp:posOffset>
                </wp:positionV>
                <wp:extent cx="5582652" cy="182880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5582652" cy="1828800"/>
                        </a:xfrm>
                        <a:prstGeom prst="rect">
                          <a:avLst/>
                        </a:prstGeom>
                        <a:noFill/>
                        <a:ln>
                          <a:noFill/>
                        </a:ln>
                        <a:effectLst/>
                      </wps:spPr>
                      <wps:txbx>
                        <w:txbxContent>
                          <w:p w:rsidR="002C6D30" w:rsidRPr="00F2007E" w:rsidRDefault="002C6D30" w:rsidP="000627BA">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4</w:t>
                            </w:r>
                          </w:p>
                          <w:p w:rsidR="002C6D30" w:rsidRPr="00F2007E" w:rsidRDefault="002C6D30" w:rsidP="000627BA">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rPr>
                              <w:t>Chương trình Đào t</w:t>
                            </w:r>
                            <w:r w:rsidRPr="00F2007E">
                              <w:rPr>
                                <w:rFonts w:ascii="Arial" w:hAnsi="Arial" w:cs="Arial"/>
                                <w:b/>
                                <w:color w:val="0070C0"/>
                                <w:sz w:val="72"/>
                                <w:szCs w:val="56"/>
                              </w:rPr>
                              <w:t>ạ</w:t>
                            </w:r>
                            <w:r>
                              <w:rPr>
                                <w:rFonts w:ascii="Arial" w:hAnsi="Arial" w:cs="Arial"/>
                                <w:b/>
                                <w:color w:val="0070C0"/>
                                <w:sz w:val="72"/>
                                <w:szCs w:val="56"/>
                              </w:rPr>
                              <w:t>o Cao đ</w:t>
                            </w:r>
                            <w:r w:rsidRPr="00F2007E">
                              <w:rPr>
                                <w:rFonts w:ascii="Arial" w:hAnsi="Arial" w:cs="Arial"/>
                                <w:b/>
                                <w:color w:val="0070C0"/>
                                <w:sz w:val="72"/>
                                <w:szCs w:val="56"/>
                              </w:rPr>
                              <w:t>ẳng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F9FC2B" id="Text Box 4" o:spid="_x0000_s1030" type="#_x0000_t202" style="position:absolute;left:0;text-align:left;margin-left:9.45pt;margin-top:13.75pt;width:439.6pt;height:2in;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" filled="f" stroked="f">
                <v:textbox style="mso-fit-shape-to-text:t">
                  <w:txbxContent>
                    <w:p w:rsidR="002C6D30" w:rsidRPr="00F2007E" w:rsidRDefault="002C6D30" w:rsidP="000627BA">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4</w:t>
                      </w:r>
                    </w:p>
                    <w:p w:rsidR="002C6D30" w:rsidRPr="00F2007E" w:rsidRDefault="002C6D30" w:rsidP="000627BA">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rPr>
                        <w:t>Chương trình Đào t</w:t>
                      </w:r>
                      <w:r w:rsidRPr="00F2007E">
                        <w:rPr>
                          <w:rFonts w:ascii="Arial" w:hAnsi="Arial" w:cs="Arial"/>
                          <w:b/>
                          <w:color w:val="0070C0"/>
                          <w:sz w:val="72"/>
                          <w:szCs w:val="56"/>
                        </w:rPr>
                        <w:t>ạ</w:t>
                      </w:r>
                      <w:r>
                        <w:rPr>
                          <w:rFonts w:ascii="Arial" w:hAnsi="Arial" w:cs="Arial"/>
                          <w:b/>
                          <w:color w:val="0070C0"/>
                          <w:sz w:val="72"/>
                          <w:szCs w:val="56"/>
                        </w:rPr>
                        <w:t>o Cao đ</w:t>
                      </w:r>
                      <w:r w:rsidRPr="00F2007E">
                        <w:rPr>
                          <w:rFonts w:ascii="Arial" w:hAnsi="Arial" w:cs="Arial"/>
                          <w:b/>
                          <w:color w:val="0070C0"/>
                          <w:sz w:val="72"/>
                          <w:szCs w:val="56"/>
                        </w:rPr>
                        <w:t>ẳng</w:t>
                      </w:r>
                    </w:p>
                  </w:txbxContent>
                </v:textbox>
                <w10:wrap anchorx="margin"/>
              </v:shape>
            </w:pict>
          </mc:Fallback>
        </mc:AlternateContent>
      </w: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F2007E" w:rsidP="00F43F8D">
      <w:pPr>
        <w:tabs>
          <w:tab w:val="left" w:pos="450"/>
        </w:tabs>
        <w:spacing w:after="0" w:line="22" w:lineRule="atLeast"/>
        <w:jc w:val="both"/>
        <w:rPr>
          <w:rFonts w:asciiTheme="majorHAnsi" w:hAnsiTheme="majorHAnsi"/>
          <w:sz w:val="24"/>
          <w:szCs w:val="24"/>
        </w:rPr>
      </w:pPr>
      <w:r>
        <w:rPr>
          <w:noProof/>
        </w:rPr>
        <w:drawing>
          <wp:anchor distT="0" distB="0" distL="114300" distR="114300" simplePos="0" relativeHeight="251713536" behindDoc="1" locked="0" layoutInCell="1" allowOverlap="1" wp14:anchorId="31E9795D" wp14:editId="64E1B58E">
            <wp:simplePos x="0" y="0"/>
            <wp:positionH relativeFrom="column">
              <wp:posOffset>0</wp:posOffset>
            </wp:positionH>
            <wp:positionV relativeFrom="paragraph">
              <wp:posOffset>111493</wp:posOffset>
            </wp:positionV>
            <wp:extent cx="6060691" cy="348991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56603E" w:rsidRDefault="0056603E" w:rsidP="00F43F8D">
      <w:pPr>
        <w:tabs>
          <w:tab w:val="left" w:pos="450"/>
        </w:tabs>
        <w:spacing w:after="0" w:line="22" w:lineRule="atLeast"/>
        <w:jc w:val="both"/>
        <w:rPr>
          <w:rFonts w:asciiTheme="majorHAnsi" w:hAnsiTheme="majorHAnsi"/>
          <w:sz w:val="24"/>
          <w:szCs w:val="24"/>
        </w:rPr>
      </w:pPr>
    </w:p>
    <w:p w:rsidR="0056603E" w:rsidRDefault="0056603E"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imes New Roman" w:hAnsi="Times New Roman"/>
          <w:szCs w:val="28"/>
        </w:rPr>
      </w:pPr>
    </w:p>
    <w:p w:rsidR="00927784" w:rsidRPr="000627BA" w:rsidRDefault="009170B5" w:rsidP="00F43F8D">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 xml:space="preserve">4.1. </w:t>
      </w:r>
      <w:r w:rsidR="000627BA" w:rsidRPr="000627BA">
        <w:rPr>
          <w:rFonts w:asciiTheme="majorHAnsi" w:hAnsiTheme="majorHAnsi"/>
          <w:b/>
          <w:color w:val="0070C0"/>
          <w:sz w:val="24"/>
          <w:szCs w:val="24"/>
        </w:rPr>
        <w:t>CHƯƠNG TRÌNH ĐÀO TẠO</w:t>
      </w:r>
      <w:r w:rsidR="004F17F8">
        <w:rPr>
          <w:rFonts w:asciiTheme="majorHAnsi" w:hAnsiTheme="majorHAnsi"/>
          <w:b/>
          <w:color w:val="0070C0"/>
          <w:sz w:val="24"/>
          <w:szCs w:val="24"/>
        </w:rPr>
        <w:t xml:space="preserve"> </w:t>
      </w:r>
      <w:r w:rsidR="004F17F8" w:rsidRPr="004F17F8">
        <w:rPr>
          <w:rFonts w:asciiTheme="majorHAnsi" w:hAnsiTheme="majorHAnsi"/>
          <w:b/>
          <w:color w:val="0070C0"/>
          <w:sz w:val="24"/>
          <w:szCs w:val="24"/>
        </w:rPr>
        <w:t xml:space="preserve">NGÀNH </w:t>
      </w:r>
      <w:r w:rsidR="004F17F8" w:rsidRPr="004F17F8">
        <w:rPr>
          <w:rFonts w:asciiTheme="majorHAnsi" w:hAnsiTheme="majorHAnsi"/>
          <w:b/>
          <w:bCs/>
          <w:color w:val="0070C0"/>
          <w:sz w:val="24"/>
          <w:szCs w:val="24"/>
          <w:lang w:val="nl-NL"/>
        </w:rPr>
        <w:t>CÔNG NGHỆ KỸ THUẬT CƠ KHÍ</w:t>
      </w:r>
    </w:p>
    <w:p w:rsidR="000627BA" w:rsidRPr="000627BA" w:rsidRDefault="000627BA" w:rsidP="00F43F8D">
      <w:pPr>
        <w:tabs>
          <w:tab w:val="left" w:pos="450"/>
        </w:tabs>
        <w:spacing w:after="0" w:line="22" w:lineRule="atLeast"/>
        <w:jc w:val="both"/>
        <w:rPr>
          <w:rFonts w:asciiTheme="majorHAnsi" w:hAnsiTheme="majorHAnsi"/>
          <w:b/>
          <w:color w:val="FF0000"/>
          <w:sz w:val="24"/>
          <w:szCs w:val="24"/>
        </w:rPr>
      </w:pPr>
      <w:r w:rsidRPr="000627BA">
        <w:rPr>
          <w:rFonts w:asciiTheme="majorHAnsi" w:hAnsiTheme="majorHAnsi"/>
          <w:b/>
          <w:color w:val="FF0000"/>
          <w:sz w:val="24"/>
          <w:szCs w:val="24"/>
        </w:rPr>
        <w:t xml:space="preserve">4.1.1. </w:t>
      </w:r>
      <w:r w:rsidR="004F17F8">
        <w:rPr>
          <w:rFonts w:asciiTheme="majorHAnsi" w:hAnsiTheme="majorHAnsi"/>
          <w:b/>
          <w:color w:val="FF0000"/>
          <w:sz w:val="24"/>
          <w:szCs w:val="24"/>
        </w:rPr>
        <w:t>Chương trình đào tạo</w:t>
      </w:r>
      <w:r w:rsidR="006A1476">
        <w:rPr>
          <w:rFonts w:asciiTheme="majorHAnsi" w:hAnsiTheme="majorHAnsi"/>
          <w:b/>
          <w:color w:val="FF0000"/>
          <w:sz w:val="24"/>
          <w:szCs w:val="24"/>
        </w:rPr>
        <w:t xml:space="preserve"> c</w:t>
      </w:r>
      <w:r w:rsidRPr="000627BA">
        <w:rPr>
          <w:rFonts w:asciiTheme="majorHAnsi" w:hAnsiTheme="majorHAnsi"/>
          <w:b/>
          <w:bCs/>
          <w:color w:val="FF0000"/>
          <w:sz w:val="24"/>
          <w:szCs w:val="24"/>
          <w:lang w:val="nl-NL"/>
        </w:rPr>
        <w:t>ông nghệ kỹ thuật cơ khí</w:t>
      </w:r>
    </w:p>
    <w:p w:rsidR="00927784" w:rsidRDefault="00927784" w:rsidP="00F43F8D">
      <w:pPr>
        <w:tabs>
          <w:tab w:val="left" w:pos="450"/>
        </w:tabs>
        <w:spacing w:after="0" w:line="22" w:lineRule="atLeast"/>
        <w:jc w:val="both"/>
        <w:rPr>
          <w:rFonts w:asciiTheme="majorHAnsi" w:hAnsiTheme="majorHAnsi"/>
          <w:sz w:val="24"/>
          <w:szCs w:val="24"/>
        </w:rPr>
      </w:pPr>
    </w:p>
    <w:tbl>
      <w:tblPr>
        <w:tblW w:w="1048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97"/>
        <w:gridCol w:w="3026"/>
        <w:gridCol w:w="1115"/>
        <w:gridCol w:w="575"/>
        <w:gridCol w:w="695"/>
        <w:gridCol w:w="477"/>
        <w:gridCol w:w="630"/>
        <w:gridCol w:w="720"/>
        <w:gridCol w:w="612"/>
        <w:gridCol w:w="648"/>
        <w:gridCol w:w="630"/>
        <w:gridCol w:w="856"/>
      </w:tblGrid>
      <w:tr w:rsidR="00743076" w:rsidRPr="005B41CC" w:rsidTr="00D46CEC">
        <w:trPr>
          <w:cantSplit/>
          <w:trHeight w:val="454"/>
          <w:tblHeader/>
          <w:jc w:val="center"/>
        </w:trPr>
        <w:tc>
          <w:tcPr>
            <w:tcW w:w="49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026"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1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4"/>
              <w:jc w:val="center"/>
              <w:rPr>
                <w:rFonts w:asciiTheme="majorHAnsi" w:hAnsiTheme="majorHAnsi"/>
                <w:b/>
                <w:bCs/>
                <w:sz w:val="20"/>
              </w:rPr>
            </w:pPr>
            <w:r w:rsidRPr="005B41CC">
              <w:rPr>
                <w:rFonts w:asciiTheme="majorHAnsi" w:hAnsiTheme="majorHAnsi"/>
                <w:b/>
                <w:bCs/>
                <w:sz w:val="20"/>
              </w:rPr>
              <w:t>MÃ</w:t>
            </w:r>
          </w:p>
          <w:p w:rsidR="00743076" w:rsidRPr="005B41CC" w:rsidRDefault="00743076" w:rsidP="00743076">
            <w:pPr>
              <w:spacing w:after="0" w:line="22" w:lineRule="atLeast"/>
              <w:ind w:right="-14"/>
              <w:jc w:val="center"/>
              <w:rPr>
                <w:rFonts w:asciiTheme="majorHAnsi" w:hAnsiTheme="majorHAnsi"/>
                <w:b/>
                <w:bCs/>
                <w:sz w:val="20"/>
              </w:rPr>
            </w:pPr>
            <w:r w:rsidRPr="005B41CC">
              <w:rPr>
                <w:rFonts w:asciiTheme="majorHAnsi" w:hAnsiTheme="majorHAnsi"/>
                <w:b/>
                <w:bCs/>
                <w:sz w:val="20"/>
              </w:rPr>
              <w:t>HỌC PHẦN</w:t>
            </w:r>
          </w:p>
        </w:tc>
        <w:tc>
          <w:tcPr>
            <w:tcW w:w="57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9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717"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5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D46CEC">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743076" w:rsidRPr="005B41CC" w:rsidRDefault="00743076" w:rsidP="00D46CEC">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743076" w:rsidRPr="005B41CC" w:rsidTr="00D46CEC">
        <w:trPr>
          <w:cantSplit/>
          <w:trHeight w:val="412"/>
          <w:tblHeader/>
          <w:jc w:val="center"/>
        </w:trPr>
        <w:tc>
          <w:tcPr>
            <w:tcW w:w="497" w:type="dxa"/>
            <w:vMerge/>
            <w:tcBorders>
              <w:top w:val="nil"/>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p>
        </w:tc>
        <w:tc>
          <w:tcPr>
            <w:tcW w:w="3026" w:type="dxa"/>
            <w:vMerge/>
            <w:tcBorders>
              <w:top w:val="nil"/>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rPr>
                <w:rFonts w:asciiTheme="majorHAnsi" w:hAnsiTheme="majorHAnsi"/>
                <w:b/>
                <w:bCs/>
                <w:sz w:val="21"/>
                <w:szCs w:val="21"/>
              </w:rPr>
            </w:pPr>
          </w:p>
        </w:tc>
        <w:tc>
          <w:tcPr>
            <w:tcW w:w="111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rPr>
                <w:rFonts w:asciiTheme="majorHAnsi" w:hAnsiTheme="majorHAnsi"/>
                <w:b/>
                <w:bCs/>
                <w:sz w:val="20"/>
              </w:rPr>
            </w:pPr>
          </w:p>
        </w:tc>
        <w:tc>
          <w:tcPr>
            <w:tcW w:w="57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p>
        </w:tc>
        <w:tc>
          <w:tcPr>
            <w:tcW w:w="69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p>
        </w:tc>
        <w:tc>
          <w:tcPr>
            <w:tcW w:w="47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1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4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56" w:type="dxa"/>
            <w:vMerge/>
            <w:tcBorders>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D46CEC">
            <w:pPr>
              <w:spacing w:after="0" w:line="22" w:lineRule="atLeast"/>
              <w:ind w:right="-19"/>
              <w:jc w:val="center"/>
              <w:rPr>
                <w:rFonts w:asciiTheme="majorHAnsi" w:hAnsiTheme="majorHAnsi"/>
                <w:b/>
                <w:bCs/>
                <w:sz w:val="20"/>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NNLCB của CNMLN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NNLCB của CNMLN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Tư tưởng Hồ Chí Minh</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Đường lối CM của Đảng CSVN</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Toán cao cấp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KHCB001</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Toán cao cấp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Vật lý đại cương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Hóa học đại cương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9</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Anh văn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KHCB005</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Anh văn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Nhập môn tin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CNTT002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Phương pháp nghiên cứu khoa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CK001</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w:t>
            </w:r>
          </w:p>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13</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Pháp luật đại cương</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LLCT005</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KHCB007</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Vật lý đại cương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KHCB008</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16</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Hóa học đại cương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KHCB009</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KHXH và NV</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17</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Kỹ năng giao tiếp</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KHCB010</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18</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Môi trường và con người</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KHCB011</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KHCB012</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KHCB014</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ANQP001</w:t>
            </w: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567"/>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1335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color w:val="000000"/>
                <w:sz w:val="20"/>
              </w:rPr>
            </w:pPr>
            <w:r w:rsidRPr="005B41CC">
              <w:rPr>
                <w:rFonts w:asciiTheme="majorHAnsi" w:hAnsiTheme="majorHAnsi"/>
                <w:b/>
                <w:bCs/>
                <w:color w:val="000000"/>
                <w:sz w:val="20"/>
              </w:rPr>
              <w:t>Kiến thức cơ sở ngành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21</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 xml:space="preserve">Hình họa – Vẽ kỹ thuật </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Cơ ứng dụng</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23</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lang w:val="de-DE"/>
              </w:rPr>
            </w:pPr>
            <w:r w:rsidRPr="005B41CC">
              <w:rPr>
                <w:rFonts w:asciiTheme="majorHAnsi" w:hAnsiTheme="majorHAnsi"/>
                <w:bCs/>
                <w:color w:val="000000"/>
                <w:sz w:val="21"/>
                <w:szCs w:val="21"/>
                <w:lang w:val="de-DE"/>
              </w:rPr>
              <w:t>Dung sai kỹ thuật đo</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Vật liệu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Kinh tế công nghiệp và quản trị chất lượng</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CK105</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An toàn và môi trường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Nguyên lý – Chi tiết máy</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28</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Autocad (2D)</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CK108</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36</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825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765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chế tạo máy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Kỹ thuật điện - điện tử và trang bị điện trong máy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Truyền động thủy lực và khí nén trong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CNC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CAD/CAM</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CK205</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1.2</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color w:val="000000"/>
                <w:sz w:val="21"/>
                <w:szCs w:val="21"/>
              </w:rPr>
              <w:t>Thực tập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540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Thực tập Nguội - Hàn cơ bản</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CK206</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90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Thực tập Tiện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Tiện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CK208</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Phay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CK209</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Phay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CK210</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CAD/CAM-CNC</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CK211</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CNC</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CK212</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Tính toán thiết kế hệ dẫn động cơ khí</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Công nghệ chế tạo máy</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CK214</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2</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7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Chế tạo phôi</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CK215</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Nguyên lý cắt kim loại</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Máy cắt kim loại</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gá</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CK218</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Các phương pháp gia công đặc biệt</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CK219</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Vẽ và thiết kế trên máy tính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CK220</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Vẽ và thiết kế trên máy tính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CK221</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Cơ khí</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KHCB403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743076"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CK501</w:t>
            </w:r>
          </w:p>
        </w:tc>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743076" w:rsidRPr="005B41CC" w:rsidTr="00D46CEC">
        <w:trPr>
          <w:cantSplit/>
          <w:trHeight w:val="567"/>
          <w:jc w:val="center"/>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CK502</w:t>
            </w:r>
          </w:p>
        </w:tc>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3026"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1920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16</w:t>
            </w: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w:t>
            </w: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b/>
                <w:bCs/>
                <w:sz w:val="21"/>
                <w:szCs w:val="21"/>
              </w:rPr>
            </w:pPr>
          </w:p>
        </w:tc>
      </w:tr>
      <w:tr w:rsidR="00D46CEC" w:rsidRPr="005B41CC" w:rsidTr="00D46CEC">
        <w:trPr>
          <w:cantSplit/>
          <w:trHeight w:val="20"/>
          <w:jc w:val="center"/>
        </w:trPr>
        <w:tc>
          <w:tcPr>
            <w:tcW w:w="49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3026"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18/0</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11/10</w:t>
            </w:r>
          </w:p>
          <w:p w:rsidR="000627BA" w:rsidRPr="005B41CC" w:rsidRDefault="000627BA" w:rsidP="00743076">
            <w:pPr>
              <w:spacing w:after="0" w:line="22" w:lineRule="atLeast"/>
              <w:ind w:right="-19"/>
              <w:jc w:val="center"/>
              <w:rPr>
                <w:rFonts w:asciiTheme="majorHAnsi" w:hAnsiTheme="majorHAnsi"/>
                <w:b/>
                <w:bCs/>
                <w:sz w:val="20"/>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16/4</w:t>
            </w:r>
          </w:p>
          <w:p w:rsidR="000627BA" w:rsidRPr="005B41CC" w:rsidRDefault="000627BA" w:rsidP="00743076">
            <w:pPr>
              <w:spacing w:after="0" w:line="22" w:lineRule="atLeast"/>
              <w:ind w:right="-19"/>
              <w:jc w:val="center"/>
              <w:rPr>
                <w:rFonts w:asciiTheme="majorHAnsi" w:hAnsiTheme="majorHAnsi"/>
                <w:b/>
                <w:bCs/>
                <w:sz w:val="20"/>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14/4</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0/20</w:t>
            </w:r>
          </w:p>
          <w:p w:rsidR="000627BA" w:rsidRPr="005B41CC" w:rsidRDefault="000627BA" w:rsidP="00743076">
            <w:pPr>
              <w:spacing w:after="0" w:line="22" w:lineRule="atLeast"/>
              <w:ind w:right="-19"/>
              <w:jc w:val="center"/>
              <w:rPr>
                <w:rFonts w:asciiTheme="majorHAnsi" w:hAnsiTheme="majorHAnsi"/>
                <w:b/>
                <w:bCs/>
                <w:sz w:val="20"/>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b/>
                <w:bCs/>
                <w:sz w:val="21"/>
                <w:szCs w:val="21"/>
              </w:rPr>
            </w:pPr>
          </w:p>
        </w:tc>
      </w:tr>
    </w:tbl>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6A1476" w:rsidRPr="000627BA" w:rsidRDefault="006A1476" w:rsidP="006A1476">
      <w:pPr>
        <w:tabs>
          <w:tab w:val="left" w:pos="450"/>
        </w:tabs>
        <w:spacing w:after="0" w:line="22" w:lineRule="atLeast"/>
        <w:jc w:val="both"/>
        <w:rPr>
          <w:rFonts w:asciiTheme="majorHAnsi" w:hAnsiTheme="majorHAnsi"/>
          <w:b/>
          <w:color w:val="FF0000"/>
          <w:sz w:val="24"/>
          <w:szCs w:val="24"/>
        </w:rPr>
      </w:pPr>
    </w:p>
    <w:p w:rsidR="00927784" w:rsidRDefault="006A1476"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73600" behindDoc="0" locked="0" layoutInCell="1" allowOverlap="1" wp14:anchorId="04682AC7" wp14:editId="2B3DB82F">
                <wp:simplePos x="0" y="0"/>
                <wp:positionH relativeFrom="column">
                  <wp:posOffset>-1</wp:posOffset>
                </wp:positionH>
                <wp:positionV relativeFrom="paragraph">
                  <wp:posOffset>7350996</wp:posOffset>
                </wp:positionV>
                <wp:extent cx="1828800" cy="1828800"/>
                <wp:effectExtent l="4445" t="0" r="3810" b="0"/>
                <wp:wrapNone/>
                <wp:docPr id="53882" name="Text Box 53882"/>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6A1476" w:rsidRDefault="002C6D30" w:rsidP="006A1476">
                            <w:pPr>
                              <w:tabs>
                                <w:tab w:val="left" w:pos="450"/>
                              </w:tabs>
                              <w:spacing w:after="0" w:line="22" w:lineRule="atLeast"/>
                              <w:jc w:val="both"/>
                              <w:rPr>
                                <w:rFonts w:asciiTheme="majorHAnsi" w:hAnsiTheme="majorHAnsi"/>
                                <w:b/>
                                <w:bCs/>
                                <w:color w:val="FF0000"/>
                                <w:sz w:val="24"/>
                                <w:szCs w:val="24"/>
                                <w:lang w:val="nl-NL"/>
                              </w:rPr>
                            </w:pPr>
                            <w:r>
                              <w:rPr>
                                <w:rFonts w:asciiTheme="majorHAnsi" w:hAnsiTheme="majorHAnsi"/>
                                <w:b/>
                                <w:color w:val="FF0000"/>
                                <w:sz w:val="24"/>
                                <w:szCs w:val="24"/>
                              </w:rPr>
                              <w:t>4.1.2</w:t>
                            </w:r>
                            <w:r w:rsidRPr="000627BA">
                              <w:rPr>
                                <w:rFonts w:asciiTheme="majorHAnsi" w:hAnsiTheme="majorHAnsi"/>
                                <w:b/>
                                <w:color w:val="FF0000"/>
                                <w:sz w:val="24"/>
                                <w:szCs w:val="24"/>
                              </w:rPr>
                              <w:t xml:space="preserve">. </w:t>
                            </w:r>
                            <w:r>
                              <w:rPr>
                                <w:rFonts w:asciiTheme="majorHAnsi" w:hAnsiTheme="majorHAnsi"/>
                                <w:b/>
                                <w:color w:val="FF0000"/>
                                <w:sz w:val="24"/>
                                <w:szCs w:val="24"/>
                              </w:rPr>
                              <w:t xml:space="preserve">Tiến trình đào tạo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682AC7" id="Text Box 53882" o:spid="_x0000_s1031" type="#_x0000_t202" style="position:absolute;left:0;text-align:left;margin-left:0;margin-top:578.8pt;width:2in;height:2in;rotation:-90;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" filled="f" stroked="f">
                <v:textbox style="mso-fit-shape-to-text:t">
                  <w:txbxContent>
                    <w:p w:rsidR="002C6D30" w:rsidRPr="006A1476" w:rsidRDefault="002C6D30" w:rsidP="006A1476">
                      <w:pPr>
                        <w:tabs>
                          <w:tab w:val="left" w:pos="450"/>
                        </w:tabs>
                        <w:spacing w:after="0" w:line="22" w:lineRule="atLeast"/>
                        <w:jc w:val="both"/>
                        <w:rPr>
                          <w:rFonts w:asciiTheme="majorHAnsi" w:hAnsiTheme="majorHAnsi"/>
                          <w:b/>
                          <w:bCs/>
                          <w:color w:val="FF0000"/>
                          <w:sz w:val="24"/>
                          <w:szCs w:val="24"/>
                          <w:lang w:val="nl-NL"/>
                        </w:rPr>
                      </w:pPr>
                      <w:r>
                        <w:rPr>
                          <w:rFonts w:asciiTheme="majorHAnsi" w:hAnsiTheme="majorHAnsi"/>
                          <w:b/>
                          <w:color w:val="FF0000"/>
                          <w:sz w:val="24"/>
                          <w:szCs w:val="24"/>
                        </w:rPr>
                        <w:t>4.1.2</w:t>
                      </w:r>
                      <w:r w:rsidRPr="000627BA">
                        <w:rPr>
                          <w:rFonts w:asciiTheme="majorHAnsi" w:hAnsiTheme="majorHAnsi"/>
                          <w:b/>
                          <w:color w:val="FF0000"/>
                          <w:sz w:val="24"/>
                          <w:szCs w:val="24"/>
                        </w:rPr>
                        <w:t xml:space="preserve">. </w:t>
                      </w:r>
                      <w:r>
                        <w:rPr>
                          <w:rFonts w:asciiTheme="majorHAnsi" w:hAnsiTheme="majorHAnsi"/>
                          <w:b/>
                          <w:color w:val="FF0000"/>
                          <w:sz w:val="24"/>
                          <w:szCs w:val="24"/>
                        </w:rPr>
                        <w:t xml:space="preserve">Tiến trình đào tạo </w:t>
                      </w:r>
                    </w:p>
                  </w:txbxContent>
                </v:textbox>
              </v:shape>
            </w:pict>
          </mc:Fallback>
        </mc:AlternateContent>
      </w:r>
    </w:p>
    <w:p w:rsidR="00927784" w:rsidRDefault="00723341" w:rsidP="00F43F8D">
      <w:pPr>
        <w:tabs>
          <w:tab w:val="left" w:pos="450"/>
        </w:tabs>
        <w:spacing w:after="0" w:line="22" w:lineRule="atLeast"/>
        <w:jc w:val="both"/>
        <w:rPr>
          <w:rFonts w:asciiTheme="majorHAnsi" w:hAnsiTheme="majorHAnsi"/>
          <w:sz w:val="24"/>
          <w:szCs w:val="24"/>
        </w:rPr>
      </w:pPr>
      <w:r>
        <w:rPr>
          <w:noProof/>
        </w:rPr>
        <w:lastRenderedPageBreak/>
        <mc:AlternateContent>
          <mc:Choice Requires="wps">
            <w:drawing>
              <wp:anchor distT="0" distB="0" distL="114300" distR="114300" simplePos="0" relativeHeight="251682816" behindDoc="0" locked="0" layoutInCell="1" allowOverlap="1" wp14:anchorId="3657D830" wp14:editId="630D7B7B">
                <wp:simplePos x="0" y="0"/>
                <wp:positionH relativeFrom="column">
                  <wp:posOffset>-48260</wp:posOffset>
                </wp:positionH>
                <wp:positionV relativeFrom="paragraph">
                  <wp:posOffset>7216140</wp:posOffset>
                </wp:positionV>
                <wp:extent cx="1828800" cy="1828800"/>
                <wp:effectExtent l="4445" t="0" r="3810" b="0"/>
                <wp:wrapNone/>
                <wp:docPr id="53893" name="Text Box 53893"/>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723341">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4.1</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57D830" id="Text Box 53893" o:spid="_x0000_s1032" type="#_x0000_t202" style="position:absolute;left:0;text-align:left;margin-left:-3.8pt;margin-top:568.2pt;width:2in;height:2in;rotation:-90;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" filled="f" stroked="f">
                <v:textbox style="mso-fit-shape-to-text:t">
                  <w:txbxContent>
                    <w:p w:rsidR="002C6D30" w:rsidRPr="00723341" w:rsidRDefault="002C6D30" w:rsidP="00723341">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4.1</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6A1476">
        <w:rPr>
          <w:rFonts w:asciiTheme="majorHAnsi" w:hAnsiTheme="majorHAnsi"/>
          <w:noProof/>
          <w:sz w:val="24"/>
          <w:szCs w:val="24"/>
        </w:rPr>
        <w:drawing>
          <wp:anchor distT="0" distB="0" distL="114300" distR="114300" simplePos="0" relativeHeight="251671552" behindDoc="0" locked="0" layoutInCell="1" allowOverlap="1" wp14:anchorId="4DC6F4AE" wp14:editId="64A58A61">
            <wp:simplePos x="0" y="0"/>
            <wp:positionH relativeFrom="column">
              <wp:posOffset>-894080</wp:posOffset>
            </wp:positionH>
            <wp:positionV relativeFrom="paragraph">
              <wp:posOffset>1408430</wp:posOffset>
            </wp:positionV>
            <wp:extent cx="8157210" cy="5882005"/>
            <wp:effectExtent l="0" t="5398" r="0" b="0"/>
            <wp:wrapTopAndBottom/>
            <wp:docPr id="53881" name="Picture 5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1" name="ck.PNG"/>
                    <pic:cNvPicPr/>
                  </pic:nvPicPr>
                  <pic:blipFill>
                    <a:blip r:embed="rId22">
                      <a:extLst>
                        <a:ext uri="{28A0092B-C50C-407E-A947-70E740481C1C}">
                          <a14:useLocalDpi xmlns:a14="http://schemas.microsoft.com/office/drawing/2010/main" val="0"/>
                        </a:ext>
                      </a:extLst>
                    </a:blip>
                    <a:stretch>
                      <a:fillRect/>
                    </a:stretch>
                  </pic:blipFill>
                  <pic:spPr>
                    <a:xfrm rot="16200000">
                      <a:off x="0" y="0"/>
                      <a:ext cx="8157210" cy="5882005"/>
                    </a:xfrm>
                    <a:prstGeom prst="rect">
                      <a:avLst/>
                    </a:prstGeom>
                  </pic:spPr>
                </pic:pic>
              </a:graphicData>
            </a:graphic>
            <wp14:sizeRelH relativeFrom="margin">
              <wp14:pctWidth>0</wp14:pctWidth>
            </wp14:sizeRelH>
            <wp14:sizeRelV relativeFrom="margin">
              <wp14:pctHeight>0</wp14:pctHeight>
            </wp14:sizeRelV>
          </wp:anchor>
        </w:drawing>
      </w:r>
    </w:p>
    <w:p w:rsidR="00927784" w:rsidRDefault="00927784"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D46CEC" w:rsidRDefault="00D46CEC" w:rsidP="00F43F8D">
      <w:pPr>
        <w:tabs>
          <w:tab w:val="left" w:pos="450"/>
        </w:tabs>
        <w:spacing w:after="0" w:line="22" w:lineRule="atLeast"/>
        <w:jc w:val="both"/>
        <w:rPr>
          <w:rFonts w:asciiTheme="majorHAnsi" w:hAnsiTheme="majorHAnsi"/>
          <w:sz w:val="24"/>
          <w:szCs w:val="24"/>
        </w:rPr>
      </w:pPr>
    </w:p>
    <w:p w:rsidR="00D46CEC" w:rsidRDefault="00D46CEC"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4F17F8" w:rsidRPr="000627BA" w:rsidRDefault="004F17F8" w:rsidP="004F17F8">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4.2</w:t>
      </w:r>
      <w:r w:rsidR="009170B5">
        <w:rPr>
          <w:rFonts w:asciiTheme="majorHAnsi" w:hAnsiTheme="majorHAnsi"/>
          <w:b/>
          <w:color w:val="0070C0"/>
          <w:sz w:val="24"/>
          <w:szCs w:val="24"/>
        </w:rPr>
        <w:t xml:space="preserve">. </w:t>
      </w:r>
      <w:r w:rsidRPr="000627BA">
        <w:rPr>
          <w:rFonts w:asciiTheme="majorHAnsi" w:hAnsiTheme="majorHAnsi"/>
          <w:b/>
          <w:color w:val="0070C0"/>
          <w:sz w:val="24"/>
          <w:szCs w:val="24"/>
        </w:rPr>
        <w:t>CHƯƠNG TRÌNH ĐÀO TẠO</w:t>
      </w:r>
      <w:r>
        <w:rPr>
          <w:rFonts w:asciiTheme="majorHAnsi" w:hAnsiTheme="majorHAnsi"/>
          <w:b/>
          <w:color w:val="0070C0"/>
          <w:sz w:val="24"/>
          <w:szCs w:val="24"/>
        </w:rPr>
        <w:t xml:space="preserve"> </w:t>
      </w:r>
      <w:r w:rsidRPr="004F17F8">
        <w:rPr>
          <w:rFonts w:asciiTheme="majorHAnsi" w:hAnsiTheme="majorHAnsi"/>
          <w:b/>
          <w:color w:val="0070C0"/>
          <w:sz w:val="24"/>
          <w:szCs w:val="24"/>
        </w:rPr>
        <w:t xml:space="preserve">NGÀNH </w:t>
      </w:r>
      <w:r w:rsidRPr="004F17F8">
        <w:rPr>
          <w:rFonts w:asciiTheme="majorHAnsi" w:hAnsiTheme="majorHAnsi"/>
          <w:b/>
          <w:bCs/>
          <w:color w:val="0070C0"/>
          <w:sz w:val="24"/>
          <w:szCs w:val="24"/>
          <w:lang w:val="nl-NL"/>
        </w:rPr>
        <w:t>CÔNG NGHỆ THÔNG TIN</w:t>
      </w:r>
    </w:p>
    <w:p w:rsidR="004F17F8" w:rsidRPr="000627BA" w:rsidRDefault="004F17F8" w:rsidP="004F17F8">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 xml:space="preserve">.1. </w:t>
      </w:r>
      <w:r>
        <w:rPr>
          <w:rFonts w:asciiTheme="majorHAnsi" w:hAnsiTheme="majorHAnsi"/>
          <w:b/>
          <w:color w:val="FF0000"/>
          <w:sz w:val="24"/>
          <w:szCs w:val="24"/>
        </w:rPr>
        <w:t xml:space="preserve">Chương trình đào tạo </w:t>
      </w:r>
      <w:r w:rsidR="00D46CEC" w:rsidRPr="00D46CEC">
        <w:rPr>
          <w:rFonts w:asciiTheme="majorHAnsi" w:hAnsiTheme="majorHAnsi"/>
          <w:b/>
          <w:bCs/>
          <w:color w:val="FF0000"/>
          <w:sz w:val="24"/>
          <w:szCs w:val="24"/>
          <w:lang w:val="nl-NL"/>
        </w:rPr>
        <w:t>công nghệ phần mềm</w:t>
      </w:r>
    </w:p>
    <w:p w:rsidR="00743076" w:rsidRDefault="00743076" w:rsidP="00F43F8D">
      <w:pPr>
        <w:tabs>
          <w:tab w:val="left" w:pos="450"/>
        </w:tabs>
        <w:spacing w:after="0" w:line="22" w:lineRule="atLeast"/>
        <w:jc w:val="both"/>
        <w:rPr>
          <w:rFonts w:asciiTheme="majorHAnsi" w:hAnsiTheme="majorHAnsi"/>
          <w:sz w:val="24"/>
          <w:szCs w:val="24"/>
        </w:rPr>
      </w:pPr>
    </w:p>
    <w:tbl>
      <w:tblPr>
        <w:tblW w:w="10773"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3"/>
        <w:gridCol w:w="3069"/>
        <w:gridCol w:w="1146"/>
        <w:gridCol w:w="570"/>
        <w:gridCol w:w="718"/>
        <w:gridCol w:w="644"/>
        <w:gridCol w:w="644"/>
        <w:gridCol w:w="644"/>
        <w:gridCol w:w="644"/>
        <w:gridCol w:w="643"/>
        <w:gridCol w:w="644"/>
        <w:gridCol w:w="844"/>
      </w:tblGrid>
      <w:tr w:rsidR="00D46CEC" w:rsidRPr="005B41CC" w:rsidTr="00445573">
        <w:trPr>
          <w:cantSplit/>
          <w:trHeight w:val="454"/>
          <w:tblHeader/>
          <w:jc w:val="center"/>
        </w:trPr>
        <w:tc>
          <w:tcPr>
            <w:tcW w:w="563"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TT</w:t>
            </w:r>
          </w:p>
        </w:tc>
        <w:tc>
          <w:tcPr>
            <w:tcW w:w="306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4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MÃ</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PHẦN</w:t>
            </w:r>
          </w:p>
        </w:tc>
        <w:tc>
          <w:tcPr>
            <w:tcW w:w="57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TC</w:t>
            </w:r>
          </w:p>
        </w:tc>
        <w:tc>
          <w:tcPr>
            <w:tcW w:w="71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TIẾT</w:t>
            </w:r>
          </w:p>
        </w:tc>
        <w:tc>
          <w:tcPr>
            <w:tcW w:w="3863"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4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GHI</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CHÚ</w:t>
            </w:r>
          </w:p>
        </w:tc>
      </w:tr>
      <w:tr w:rsidR="00D46CEC" w:rsidRPr="005B41CC" w:rsidTr="00445573">
        <w:trPr>
          <w:cantSplit/>
          <w:trHeight w:val="454"/>
          <w:tblHeader/>
          <w:jc w:val="center"/>
        </w:trPr>
        <w:tc>
          <w:tcPr>
            <w:tcW w:w="563" w:type="dxa"/>
            <w:vMerge/>
            <w:tcBorders>
              <w:top w:val="nil"/>
              <w:left w:val="single" w:sz="4" w:space="0" w:color="auto"/>
              <w:bottom w:val="nil"/>
              <w:right w:val="single" w:sz="4" w:space="0" w:color="auto"/>
            </w:tcBorders>
            <w:vAlign w:val="center"/>
          </w:tcPr>
          <w:p w:rsidR="00D46CEC" w:rsidRPr="005B41CC" w:rsidRDefault="00D46CEC" w:rsidP="00D46CEC">
            <w:pPr>
              <w:spacing w:before="40" w:after="40"/>
              <w:ind w:right="-19"/>
              <w:jc w:val="center"/>
              <w:rPr>
                <w:rFonts w:asciiTheme="majorHAnsi" w:hAnsiTheme="majorHAnsi"/>
                <w:b/>
                <w:bCs/>
                <w:sz w:val="21"/>
                <w:szCs w:val="21"/>
              </w:rPr>
            </w:pPr>
          </w:p>
        </w:tc>
        <w:tc>
          <w:tcPr>
            <w:tcW w:w="3069" w:type="dxa"/>
            <w:vMerge/>
            <w:tcBorders>
              <w:top w:val="nil"/>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1146" w:type="dxa"/>
            <w:vMerge/>
            <w:tcBorders>
              <w:left w:val="single" w:sz="4" w:space="0" w:color="auto"/>
              <w:bottom w:val="nil"/>
              <w:right w:val="single" w:sz="4" w:space="0" w:color="auto"/>
            </w:tcBorders>
            <w:vAlign w:val="bottom"/>
          </w:tcPr>
          <w:p w:rsidR="00D46CEC" w:rsidRPr="005B41CC" w:rsidRDefault="00D46CEC" w:rsidP="00445573">
            <w:pPr>
              <w:spacing w:before="40" w:after="40"/>
              <w:ind w:right="-19"/>
              <w:jc w:val="center"/>
              <w:rPr>
                <w:rFonts w:asciiTheme="majorHAnsi" w:hAnsiTheme="majorHAnsi"/>
                <w:b/>
                <w:bCs/>
                <w:sz w:val="21"/>
                <w:szCs w:val="21"/>
              </w:rPr>
            </w:pPr>
          </w:p>
        </w:tc>
        <w:tc>
          <w:tcPr>
            <w:tcW w:w="570" w:type="dxa"/>
            <w:vMerge/>
            <w:tcBorders>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718" w:type="dxa"/>
            <w:vMerge/>
            <w:tcBorders>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64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w:t>
            </w:r>
          </w:p>
        </w:tc>
        <w:tc>
          <w:tcPr>
            <w:tcW w:w="844" w:type="dxa"/>
            <w:vMerge/>
            <w:tcBorders>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A</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495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465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 xml:space="preserve">NNLCB của CNMLN 1 </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LLCT001</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NNLCB của CNMLN 2</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Tư tưởng Hồ Chí Minh </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5</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cao cấp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6</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ứng dụng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7</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Vật lý đại cương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2</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KHCB006</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Nhập môn tin học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b/>
                <w:color w:val="000000"/>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12</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Pháp luật đại cương</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LLCT005</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0"/>
              </w:rPr>
            </w:pPr>
            <w:r w:rsidRPr="005B41CC">
              <w:rPr>
                <w:rFonts w:asciiTheme="majorHAnsi" w:hAnsiTheme="majorHAnsi"/>
                <w:b/>
                <w:bCs/>
                <w:sz w:val="20"/>
              </w:rPr>
              <w:t>Học phần tự chọn KHXH và NV</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Kỹ năng giao tiếp</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KHCB010</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jc w:val="center"/>
              <w:rPr>
                <w:rFonts w:asciiTheme="majorHAnsi" w:hAnsiTheme="majorHAnsi"/>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Môi trường và con người</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jc w:val="center"/>
              <w:rPr>
                <w:rFonts w:asciiTheme="majorHAnsi" w:hAnsiTheme="majorHAnsi"/>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60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15</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KHCB012</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16</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KHCB014</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IV</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ANQP001</w:t>
            </w: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numPr>
                <w:ilvl w:val="12"/>
                <w:numId w:val="0"/>
              </w:numPr>
              <w:spacing w:before="40" w:after="40"/>
              <w:ind w:right="-19"/>
              <w:jc w:val="center"/>
              <w:rPr>
                <w:rFonts w:asciiTheme="majorHAnsi" w:hAnsiTheme="majorHAnsi"/>
                <w:b/>
                <w:sz w:val="21"/>
                <w:szCs w:val="21"/>
              </w:rPr>
            </w:pPr>
            <w:r w:rsidRPr="005B41CC">
              <w:rPr>
                <w:rFonts w:asciiTheme="majorHAnsi" w:hAnsiTheme="majorHAnsi"/>
                <w:b/>
                <w:sz w:val="21"/>
                <w:szCs w:val="21"/>
              </w:rPr>
              <w:t>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iCs/>
                <w:sz w:val="21"/>
                <w:szCs w:val="21"/>
              </w:rPr>
              <w:t>165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 tuần</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B</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0"/>
              </w:rPr>
            </w:pPr>
            <w:r w:rsidRPr="005B41CC">
              <w:rPr>
                <w:rFonts w:asciiTheme="majorHAnsi" w:hAnsiTheme="majorHAnsi"/>
                <w:b/>
                <w:bCs/>
                <w:sz w:val="20"/>
              </w:rPr>
              <w:t>GIÁO DỤC CHUYÊN NGHIỆP</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color w:val="000000"/>
                <w:sz w:val="20"/>
              </w:rPr>
            </w:pPr>
            <w:r w:rsidRPr="005B41CC">
              <w:rPr>
                <w:rFonts w:asciiTheme="majorHAnsi" w:hAnsiTheme="majorHAnsi"/>
                <w:b/>
                <w:bCs/>
                <w:color w:val="000000"/>
                <w:sz w:val="20"/>
              </w:rPr>
              <w:t xml:space="preserve">Kiến thức cơ sở </w:t>
            </w:r>
            <w:r w:rsidRPr="005B41CC">
              <w:rPr>
                <w:rFonts w:asciiTheme="majorHAnsi" w:hAnsiTheme="majorHAnsi"/>
                <w:b/>
                <w:bCs/>
                <w:sz w:val="20"/>
              </w:rPr>
              <w:t>ngành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255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17</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rời rạc</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CNTT101</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18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Lý thuyết đồ thị</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lastRenderedPageBreak/>
              <w:t>19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Kỹ thuật lập trình với C/C++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90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Phần cứng máy tính</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sz w:val="21"/>
                <w:szCs w:val="21"/>
              </w:rPr>
            </w:pPr>
            <w:r w:rsidRPr="005B41CC">
              <w:rPr>
                <w:rFonts w:asciiTheme="majorHAnsi" w:hAnsiTheme="majorHAnsi"/>
                <w:b/>
                <w:sz w:val="21"/>
                <w:szCs w:val="21"/>
              </w:rPr>
              <w:t xml:space="preserve">Kiến thức ngành </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41</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780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Cấu trúc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quản lý</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Windows</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25</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Thiết kế Web</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26</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Mạng máy tính và quản trị mạng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27</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Hệ quản trị 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CNTT206</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Phân tích và thiết kế hệ thống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CNTT207</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Lập trình hướng đối tượng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rPr>
            </w:pPr>
            <w:r w:rsidRPr="005B41CC">
              <w:rPr>
                <w:rFonts w:asciiTheme="majorHAnsi" w:hAnsiTheme="majorHAnsi"/>
              </w:rPr>
              <w:t>CNTT301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XML</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1/1</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Lập trình 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90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Công nghệ phần mềm</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3/0</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33</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Chuyên đề Java</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CNTT305</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1</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34</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Photoshop</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sz w:val="21"/>
                <w:szCs w:val="21"/>
              </w:rPr>
            </w:pPr>
            <w:r w:rsidRPr="005B41CC">
              <w:rPr>
                <w:rFonts w:asciiTheme="majorHAnsi" w:hAnsiTheme="majorHAnsi"/>
              </w:rPr>
              <w:t>CNTT306</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35</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Thiết kế ảnh động với Flash</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sz w:val="21"/>
                <w:szCs w:val="21"/>
              </w:rPr>
            </w:pPr>
            <w:r w:rsidRPr="005B41CC">
              <w:rPr>
                <w:rFonts w:asciiTheme="majorHAnsi" w:hAnsiTheme="majorHAnsi"/>
              </w:rPr>
              <w:t>CNTT307</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3</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2</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105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36</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ASP </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CNTT308</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105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rPr>
            </w:pPr>
            <w:r w:rsidRPr="005B41CC">
              <w:rPr>
                <w:rFonts w:asciiTheme="majorHAnsi" w:hAnsiTheme="majorHAnsi"/>
                <w:i/>
              </w:rPr>
              <w:t>3/2</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37</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PHP </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CNTT309</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105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rPr>
            </w:pPr>
            <w:r w:rsidRPr="005B41CC">
              <w:rPr>
                <w:rFonts w:asciiTheme="majorHAnsi" w:hAnsiTheme="majorHAnsi"/>
                <w:i/>
              </w:rPr>
              <w:t>3/2</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sz w:val="21"/>
                <w:szCs w:val="21"/>
              </w:rPr>
            </w:pPr>
            <w:r w:rsidRPr="005B41CC">
              <w:rPr>
                <w:rFonts w:asciiTheme="majorHAnsi" w:hAnsiTheme="majorHAnsi"/>
                <w:b/>
                <w:sz w:val="21"/>
                <w:szCs w:val="21"/>
              </w:rPr>
              <w:t>Kiến thức bổ trợ  (Bắt buộc)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pStyle w:val="Header"/>
              <w:spacing w:before="40" w:after="40"/>
              <w:ind w:right="-19"/>
              <w:jc w:val="center"/>
              <w:rPr>
                <w:rFonts w:asciiTheme="majorHAnsi" w:hAnsiTheme="majorHAnsi"/>
                <w:b/>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pStyle w:val="Heade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rPr>
            </w:pPr>
            <w:r w:rsidRPr="005B41CC">
              <w:rPr>
                <w:rFonts w:asciiTheme="majorHAnsi" w:hAnsiTheme="majorHAnsi"/>
                <w:b/>
              </w:rPr>
              <w:t>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38</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chuyên ngành công nghệ thông tin</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KHCB406</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IV</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405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11 tuần</w:t>
            </w: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lastRenderedPageBreak/>
              <w:t>1</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rPr>
              <w:t>CNTT501</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4</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180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 tuần</w:t>
            </w: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p w:rsidR="00D46CEC" w:rsidRPr="005B41CC" w:rsidRDefault="00D46CEC" w:rsidP="00445573">
            <w:pPr>
              <w:spacing w:before="40" w:after="40"/>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rPr>
              <w:t>CNTT502</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225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5 tuần</w:t>
            </w: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p>
        </w:tc>
        <w:tc>
          <w:tcPr>
            <w:tcW w:w="306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TỔNG CỘNG TC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r w:rsidRPr="005B41CC">
              <w:rPr>
                <w:rFonts w:asciiTheme="majorHAnsi" w:hAnsiTheme="majorHAnsi"/>
                <w:b/>
                <w:bCs/>
              </w:rPr>
              <w:t>100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r w:rsidRPr="005B41CC">
              <w:rPr>
                <w:rFonts w:asciiTheme="majorHAnsi" w:hAnsiTheme="majorHAnsi"/>
                <w:b/>
                <w:bCs/>
              </w:rPr>
              <w:t>1890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p>
        </w:tc>
      </w:tr>
      <w:tr w:rsidR="00D46CEC" w:rsidRPr="005B41CC" w:rsidTr="00445573">
        <w:trPr>
          <w:cantSplit/>
          <w:trHeight w:val="20"/>
          <w:jc w:val="center"/>
        </w:trPr>
        <w:tc>
          <w:tcPr>
            <w:tcW w:w="363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 TIẾT LT/TH TRONG TUẦN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rPr>
            </w:pP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16/2</w:t>
            </w:r>
          </w:p>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16/8</w:t>
            </w:r>
          </w:p>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14/8</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9/8</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14/7</w:t>
            </w: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p>
        </w:tc>
      </w:tr>
    </w:tbl>
    <w:p w:rsidR="00D46CEC" w:rsidRDefault="00D46CEC"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FE1CF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717632" behindDoc="0" locked="0" layoutInCell="1" allowOverlap="1" wp14:anchorId="27918DF1" wp14:editId="15FF1951">
            <wp:simplePos x="0" y="0"/>
            <wp:positionH relativeFrom="column">
              <wp:posOffset>-6350</wp:posOffset>
            </wp:positionH>
            <wp:positionV relativeFrom="paragraph">
              <wp:posOffset>17780</wp:posOffset>
            </wp:positionV>
            <wp:extent cx="6115050" cy="4586605"/>
            <wp:effectExtent l="0" t="0" r="0"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15050" cy="45866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743076" w:rsidRDefault="00591A8E" w:rsidP="00591A8E">
      <w:pPr>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2575" behindDoc="0" locked="0" layoutInCell="1" allowOverlap="1" wp14:anchorId="69A0B56B" wp14:editId="555CA6DB">
            <wp:simplePos x="0" y="0"/>
            <wp:positionH relativeFrom="column">
              <wp:posOffset>-662305</wp:posOffset>
            </wp:positionH>
            <wp:positionV relativeFrom="paragraph">
              <wp:posOffset>1191260</wp:posOffset>
            </wp:positionV>
            <wp:extent cx="7732395" cy="5788025"/>
            <wp:effectExtent l="635" t="0" r="2540" b="2540"/>
            <wp:wrapTopAndBottom/>
            <wp:docPr id="53883" name="Picture 5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3" name="pm.PNG"/>
                    <pic:cNvPicPr/>
                  </pic:nvPicPr>
                  <pic:blipFill>
                    <a:blip r:embed="rId24">
                      <a:extLst>
                        <a:ext uri="{28A0092B-C50C-407E-A947-70E740481C1C}">
                          <a14:useLocalDpi xmlns:a14="http://schemas.microsoft.com/office/drawing/2010/main" val="0"/>
                        </a:ext>
                      </a:extLst>
                    </a:blip>
                    <a:stretch>
                      <a:fillRect/>
                    </a:stretch>
                  </pic:blipFill>
                  <pic:spPr>
                    <a:xfrm rot="16200000">
                      <a:off x="0" y="0"/>
                      <a:ext cx="7732395" cy="57880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4864" behindDoc="0" locked="0" layoutInCell="1" allowOverlap="1" wp14:anchorId="7041226E" wp14:editId="0DD2C8C1">
                <wp:simplePos x="0" y="0"/>
                <wp:positionH relativeFrom="column">
                  <wp:posOffset>1</wp:posOffset>
                </wp:positionH>
                <wp:positionV relativeFrom="paragraph">
                  <wp:posOffset>6727910</wp:posOffset>
                </wp:positionV>
                <wp:extent cx="1828800" cy="1828800"/>
                <wp:effectExtent l="4445" t="0" r="3810" b="0"/>
                <wp:wrapNone/>
                <wp:docPr id="53894" name="Text Box 53894"/>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591A8E">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041226E" id="Text Box 53894" o:spid="_x0000_s1033" type="#_x0000_t202" style="position:absolute;left:0;text-align:left;margin-left:0;margin-top:529.75pt;width:2in;height:2in;rotation:-90;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" filled="f" stroked="f">
                <v:textbox style="mso-fit-shape-to-text:t">
                  <w:txbxContent>
                    <w:p w:rsidR="002C6D30" w:rsidRPr="00723341" w:rsidRDefault="002C6D30" w:rsidP="00591A8E">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743076" w:rsidRDefault="00743076" w:rsidP="00F43F8D">
      <w:pPr>
        <w:tabs>
          <w:tab w:val="left" w:pos="450"/>
        </w:tabs>
        <w:spacing w:after="0" w:line="22" w:lineRule="atLeast"/>
        <w:jc w:val="both"/>
        <w:rPr>
          <w:rFonts w:asciiTheme="majorHAnsi" w:hAnsiTheme="majorHAnsi"/>
          <w:sz w:val="24"/>
          <w:szCs w:val="24"/>
        </w:rPr>
      </w:pPr>
    </w:p>
    <w:p w:rsidR="00591A8E" w:rsidRDefault="00591A8E" w:rsidP="00F43F8D">
      <w:pPr>
        <w:tabs>
          <w:tab w:val="left" w:pos="450"/>
        </w:tabs>
        <w:spacing w:after="0" w:line="22" w:lineRule="atLeast"/>
        <w:jc w:val="both"/>
        <w:rPr>
          <w:rFonts w:asciiTheme="majorHAnsi" w:hAnsiTheme="majorHAnsi"/>
          <w:sz w:val="24"/>
          <w:szCs w:val="24"/>
        </w:rPr>
      </w:pPr>
    </w:p>
    <w:p w:rsidR="00591A8E" w:rsidRDefault="00591A8E" w:rsidP="00F43F8D">
      <w:pPr>
        <w:tabs>
          <w:tab w:val="left" w:pos="450"/>
        </w:tabs>
        <w:spacing w:after="0" w:line="22" w:lineRule="atLeast"/>
        <w:jc w:val="both"/>
        <w:rPr>
          <w:rFonts w:asciiTheme="majorHAnsi" w:hAnsiTheme="majorHAnsi"/>
          <w:b/>
          <w:color w:val="FF0000"/>
          <w:sz w:val="24"/>
          <w:szCs w:val="24"/>
        </w:rPr>
      </w:pPr>
    </w:p>
    <w:p w:rsidR="005B41CC" w:rsidRDefault="005B41CC" w:rsidP="00F43F8D">
      <w:pPr>
        <w:tabs>
          <w:tab w:val="left" w:pos="450"/>
        </w:tabs>
        <w:spacing w:after="0" w:line="22" w:lineRule="atLeast"/>
        <w:jc w:val="both"/>
        <w:rPr>
          <w:rFonts w:asciiTheme="majorHAnsi" w:hAnsiTheme="majorHAnsi"/>
          <w:b/>
          <w:color w:val="FF0000"/>
          <w:sz w:val="24"/>
          <w:szCs w:val="24"/>
        </w:rPr>
      </w:pPr>
    </w:p>
    <w:p w:rsidR="00743076" w:rsidRPr="00445573" w:rsidRDefault="00D842A0" w:rsidP="00F43F8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lastRenderedPageBreak/>
        <w:t>4.2.3</w:t>
      </w:r>
      <w:r w:rsidR="00445573" w:rsidRPr="00445573">
        <w:rPr>
          <w:rFonts w:asciiTheme="majorHAnsi" w:hAnsiTheme="majorHAnsi"/>
          <w:b/>
          <w:color w:val="FF0000"/>
          <w:sz w:val="24"/>
          <w:szCs w:val="24"/>
        </w:rPr>
        <w:t>. Chương trình đào tạo</w:t>
      </w:r>
      <w:r w:rsidR="00445573">
        <w:rPr>
          <w:rFonts w:asciiTheme="majorHAnsi" w:hAnsiTheme="majorHAnsi"/>
          <w:b/>
          <w:color w:val="FF0000"/>
          <w:sz w:val="24"/>
          <w:szCs w:val="24"/>
        </w:rPr>
        <w:t xml:space="preserve"> </w:t>
      </w:r>
      <w:r w:rsidR="00445573" w:rsidRPr="00445573">
        <w:rPr>
          <w:rFonts w:asciiTheme="majorHAnsi" w:hAnsiTheme="majorHAnsi"/>
          <w:b/>
          <w:bCs/>
          <w:color w:val="FF0000"/>
          <w:sz w:val="24"/>
          <w:szCs w:val="24"/>
          <w:lang w:val="de-DE"/>
        </w:rPr>
        <w:t>mạng máy tính</w:t>
      </w:r>
    </w:p>
    <w:p w:rsidR="00927784" w:rsidRDefault="00927784" w:rsidP="00F43F8D">
      <w:pPr>
        <w:tabs>
          <w:tab w:val="left" w:pos="450"/>
        </w:tabs>
        <w:spacing w:after="0" w:line="22" w:lineRule="atLeast"/>
        <w:jc w:val="both"/>
        <w:rPr>
          <w:rFonts w:asciiTheme="majorHAnsi" w:hAnsiTheme="majorHAnsi"/>
          <w:sz w:val="24"/>
          <w:szCs w:val="24"/>
        </w:rPr>
      </w:pPr>
    </w:p>
    <w:tbl>
      <w:tblPr>
        <w:tblW w:w="1075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0"/>
        <w:gridCol w:w="3038"/>
        <w:gridCol w:w="1193"/>
        <w:gridCol w:w="566"/>
        <w:gridCol w:w="718"/>
        <w:gridCol w:w="624"/>
        <w:gridCol w:w="624"/>
        <w:gridCol w:w="624"/>
        <w:gridCol w:w="625"/>
        <w:gridCol w:w="624"/>
        <w:gridCol w:w="719"/>
        <w:gridCol w:w="837"/>
      </w:tblGrid>
      <w:tr w:rsidR="00445573" w:rsidRPr="005B41CC" w:rsidTr="00445573">
        <w:trPr>
          <w:cantSplit/>
          <w:trHeight w:val="495"/>
          <w:tblHeader/>
          <w:jc w:val="center"/>
        </w:trPr>
        <w:tc>
          <w:tcPr>
            <w:tcW w:w="56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TT</w:t>
            </w:r>
          </w:p>
        </w:tc>
        <w:tc>
          <w:tcPr>
            <w:tcW w:w="305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9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MÃ</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PHẦN</w:t>
            </w:r>
          </w:p>
        </w:tc>
        <w:tc>
          <w:tcPr>
            <w:tcW w:w="56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TC</w:t>
            </w:r>
          </w:p>
        </w:tc>
        <w:tc>
          <w:tcPr>
            <w:tcW w:w="71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TIẾT</w:t>
            </w:r>
          </w:p>
        </w:tc>
        <w:tc>
          <w:tcPr>
            <w:tcW w:w="381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39"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GHI</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CHÚ</w:t>
            </w:r>
          </w:p>
        </w:tc>
      </w:tr>
      <w:tr w:rsidR="00445573" w:rsidRPr="005B41CC" w:rsidTr="00445573">
        <w:trPr>
          <w:cantSplit/>
          <w:trHeight w:val="351"/>
          <w:tblHeader/>
          <w:jc w:val="center"/>
        </w:trPr>
        <w:tc>
          <w:tcPr>
            <w:tcW w:w="562" w:type="dxa"/>
            <w:vMerge/>
            <w:tcBorders>
              <w:top w:val="nil"/>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vMerge/>
            <w:tcBorders>
              <w:top w:val="nil"/>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1194" w:type="dxa"/>
            <w:vMerge/>
            <w:tcBorders>
              <w:left w:val="single" w:sz="4" w:space="0" w:color="auto"/>
              <w:bottom w:val="nil"/>
              <w:right w:val="single" w:sz="4" w:space="0" w:color="auto"/>
            </w:tcBorders>
            <w:shd w:val="clear" w:color="auto" w:fill="C5E0B3" w:themeFill="accent6" w:themeFillTint="66"/>
            <w:vAlign w:val="bottom"/>
          </w:tcPr>
          <w:p w:rsidR="00445573" w:rsidRPr="005B41CC" w:rsidRDefault="00445573" w:rsidP="00445573">
            <w:pPr>
              <w:spacing w:before="40" w:after="40"/>
              <w:ind w:right="-19"/>
              <w:jc w:val="center"/>
              <w:rPr>
                <w:rFonts w:asciiTheme="majorHAnsi" w:hAnsiTheme="majorHAnsi"/>
                <w:b/>
                <w:bCs/>
                <w:sz w:val="21"/>
                <w:szCs w:val="21"/>
              </w:rPr>
            </w:pPr>
          </w:p>
        </w:tc>
        <w:tc>
          <w:tcPr>
            <w:tcW w:w="566" w:type="dxa"/>
            <w:vMerge/>
            <w:tcBorders>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718" w:type="dxa"/>
            <w:vMerge/>
            <w:tcBorders>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w:t>
            </w:r>
          </w:p>
        </w:tc>
        <w:tc>
          <w:tcPr>
            <w:tcW w:w="62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w:t>
            </w:r>
          </w:p>
        </w:tc>
        <w:tc>
          <w:tcPr>
            <w:tcW w:w="839" w:type="dxa"/>
            <w:vMerge/>
            <w:tcBorders>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A</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NNLCB của CNMLN 1 </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LLCT001</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NNLCB của CNMLN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Tư tưởng Hồ Chí Minh </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5</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Toán cao cấp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6</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Toán ứng dụng </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7</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Vật lý đại cương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KHCB006</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Nhập môn tin học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b/>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12</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Pháp luật đại cương</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LLCT005</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Học phần tự chọn KHXH và NV</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13</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Kỹ năng giao tiếp</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KHCB010</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jc w:val="center"/>
              <w:rPr>
                <w:rFonts w:asciiTheme="majorHAnsi" w:hAnsiTheme="majorHAnsi"/>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14</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Môi trường và con người</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KHCB011</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jc w:val="center"/>
              <w:rPr>
                <w:rFonts w:asciiTheme="majorHAnsi" w:hAnsiTheme="majorHAnsi"/>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60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15</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KHCB012</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16</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KHCB014</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IV</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ANQP001</w:t>
            </w: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numPr>
                <w:ilvl w:val="12"/>
                <w:numId w:val="0"/>
              </w:numPr>
              <w:spacing w:before="40" w:after="40"/>
              <w:ind w:right="-19"/>
              <w:jc w:val="center"/>
              <w:rPr>
                <w:rFonts w:asciiTheme="majorHAnsi" w:hAnsiTheme="majorHAnsi"/>
                <w:b/>
                <w:sz w:val="21"/>
                <w:szCs w:val="21"/>
              </w:rPr>
            </w:pPr>
            <w:r w:rsidRPr="005B41CC">
              <w:rPr>
                <w:rFonts w:asciiTheme="majorHAnsi" w:hAnsiTheme="majorHAnsi"/>
                <w:b/>
                <w:sz w:val="21"/>
                <w:szCs w:val="21"/>
              </w:rPr>
              <w:t>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iCs/>
                <w:sz w:val="21"/>
                <w:szCs w:val="21"/>
              </w:rPr>
              <w:t>165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 tuần</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B</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GIÁO DỤC CHUYÊN NGHIỆP</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Kiến thức cơ sở ngành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255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17</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Toán rời rạc</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CNTT101</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Lý thuyết đồ thị</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Kỹ thuật lập trình với C/C++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90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lastRenderedPageBreak/>
              <w:t>20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Cơ sở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Phần cứng máy tính</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sz w:val="21"/>
                <w:szCs w:val="21"/>
              </w:rPr>
            </w:pPr>
            <w:r w:rsidRPr="005B41CC">
              <w:rPr>
                <w:rFonts w:asciiTheme="majorHAnsi" w:hAnsiTheme="majorHAnsi"/>
                <w:b/>
                <w:sz w:val="21"/>
                <w:szCs w:val="21"/>
              </w:rPr>
              <w:t xml:space="preserve">Kiến thức ngành </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810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Cấu trúc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quản lý</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24</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Windows</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25</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Thiết kế Web</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26</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Mạng máy tính và quản trị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27</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Hệ quản trị cơ sở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CNTT206</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Phân tích và thiết kế hệ thống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CNTT207</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3/0</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Hệ điều hành Windows và Linux</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CNTT310</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Thiết bị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Thiết lập hệ thống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CNTT321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Linux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 ninh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34</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Mạng nâng cao </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CNTT315</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1</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75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35</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ASP </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CNTT316</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rPr>
            </w:pPr>
            <w:r w:rsidRPr="005B41CC">
              <w:rPr>
                <w:rFonts w:asciiTheme="majorHAnsi" w:hAnsiTheme="majorHAnsi"/>
                <w:i/>
              </w:rPr>
              <w:t>3/1</w:t>
            </w: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36</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PHP </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CNTT317</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rPr>
            </w:pPr>
            <w:r w:rsidRPr="005B41CC">
              <w:rPr>
                <w:rFonts w:asciiTheme="majorHAnsi" w:hAnsiTheme="majorHAnsi"/>
                <w:i/>
              </w:rPr>
              <w:t>3/1</w:t>
            </w: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3</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 xml:space="preserve">Học phần tự chọn nhóm 2 </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3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37</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viễn thông và truyền số liệu</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CNTT318</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Linux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CNTT319</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39</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Mail Exchange</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CNTT320</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III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sz w:val="21"/>
                <w:szCs w:val="21"/>
              </w:rPr>
            </w:pPr>
            <w:r w:rsidRPr="005B41CC">
              <w:rPr>
                <w:rFonts w:asciiTheme="majorHAnsi" w:hAnsiTheme="majorHAnsi"/>
                <w:b/>
                <w:sz w:val="21"/>
                <w:szCs w:val="21"/>
              </w:rPr>
              <w:t>Kiến thức bổ trợ  (Bắt buộc)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pStyle w:val="Header"/>
              <w:spacing w:before="40" w:after="40"/>
              <w:ind w:right="-19"/>
              <w:jc w:val="center"/>
              <w:rPr>
                <w:rFonts w:asciiTheme="majorHAnsi" w:hAnsiTheme="majorHAnsi"/>
                <w:b/>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pStyle w:val="Heade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r w:rsidRPr="005B41CC">
              <w:rPr>
                <w:rFonts w:asciiTheme="majorHAnsi" w:hAnsiTheme="majorHAnsi"/>
                <w:b/>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40</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chuyên ngành công nghệ thông tin</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KHCB406</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lastRenderedPageBreak/>
              <w:t>IV</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405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11 tuần</w:t>
            </w: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CNTT501</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4</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180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 tuần</w:t>
            </w:r>
          </w:p>
        </w:tc>
      </w:tr>
      <w:tr w:rsidR="00445573" w:rsidRPr="005B41CC" w:rsidTr="00445573">
        <w:trPr>
          <w:cantSplit/>
          <w:trHeight w:val="567"/>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p w:rsidR="00445573" w:rsidRPr="005B41CC" w:rsidRDefault="00445573" w:rsidP="00445573">
            <w:pPr>
              <w:spacing w:before="40" w:after="40"/>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CNTT502</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225</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5 tuần</w:t>
            </w: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TỔNG CỘNG TC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r w:rsidRPr="005B41CC">
              <w:rPr>
                <w:rFonts w:asciiTheme="majorHAnsi" w:hAnsiTheme="majorHAnsi"/>
                <w:b/>
                <w:bCs/>
              </w:rPr>
              <w:t>100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r w:rsidRPr="005B41CC">
              <w:rPr>
                <w:rFonts w:asciiTheme="majorHAnsi" w:hAnsiTheme="majorHAnsi"/>
                <w:b/>
                <w:bCs/>
              </w:rPr>
              <w:t>1890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w:t>
            </w: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p>
        </w:tc>
      </w:tr>
      <w:tr w:rsidR="00445573" w:rsidRPr="005B41CC" w:rsidTr="00445573">
        <w:trPr>
          <w:cantSplit/>
          <w:trHeight w:val="20"/>
          <w:jc w:val="center"/>
        </w:trPr>
        <w:tc>
          <w:tcPr>
            <w:tcW w:w="562"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rPr>
            </w:pP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16/2</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12/6</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12/14</w:t>
            </w: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FE1CF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718656" behindDoc="0" locked="0" layoutInCell="1" allowOverlap="1">
            <wp:simplePos x="0" y="0"/>
            <wp:positionH relativeFrom="column">
              <wp:posOffset>0</wp:posOffset>
            </wp:positionH>
            <wp:positionV relativeFrom="paragraph">
              <wp:posOffset>3810</wp:posOffset>
            </wp:positionV>
            <wp:extent cx="6115050" cy="458660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40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15050" cy="4586605"/>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445573">
      <w:pPr>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5648" behindDoc="0" locked="0" layoutInCell="1" allowOverlap="1" wp14:anchorId="256EF596" wp14:editId="2CD03C9B">
            <wp:simplePos x="0" y="0"/>
            <wp:positionH relativeFrom="column">
              <wp:posOffset>-965835</wp:posOffset>
            </wp:positionH>
            <wp:positionV relativeFrom="paragraph">
              <wp:posOffset>325755</wp:posOffset>
            </wp:positionV>
            <wp:extent cx="8431530" cy="5769610"/>
            <wp:effectExtent l="0" t="2540" r="5080" b="5080"/>
            <wp:wrapSquare wrapText="bothSides"/>
            <wp:docPr id="53886" name="Picture 5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6" name="mmt.PNG"/>
                    <pic:cNvPicPr/>
                  </pic:nvPicPr>
                  <pic:blipFill>
                    <a:blip r:embed="rId26">
                      <a:extLst>
                        <a:ext uri="{28A0092B-C50C-407E-A947-70E740481C1C}">
                          <a14:useLocalDpi xmlns:a14="http://schemas.microsoft.com/office/drawing/2010/main" val="0"/>
                        </a:ext>
                      </a:extLst>
                    </a:blip>
                    <a:stretch>
                      <a:fillRect/>
                    </a:stretch>
                  </pic:blipFill>
                  <pic:spPr>
                    <a:xfrm rot="16200000">
                      <a:off x="0" y="0"/>
                      <a:ext cx="8431530" cy="576961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86912" behindDoc="0" locked="0" layoutInCell="1" allowOverlap="1" wp14:anchorId="0DAC1268" wp14:editId="1D4ACBB1">
                <wp:simplePos x="0" y="0"/>
                <wp:positionH relativeFrom="column">
                  <wp:posOffset>0</wp:posOffset>
                </wp:positionH>
                <wp:positionV relativeFrom="paragraph">
                  <wp:posOffset>42858</wp:posOffset>
                </wp:positionV>
                <wp:extent cx="1828800" cy="1828800"/>
                <wp:effectExtent l="4445" t="0" r="3810" b="0"/>
                <wp:wrapNone/>
                <wp:docPr id="53895" name="Text Box 53895"/>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4. 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AC1268" id="Text Box 53895" o:spid="_x0000_s1034" type="#_x0000_t202" style="position:absolute;left:0;text-align:left;margin-left:0;margin-top:3.35pt;width:2in;height:2in;rotation:-90;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4. Tiến trình đào tạo</w:t>
                      </w:r>
                    </w:p>
                  </w:txbxContent>
                </v:textbox>
              </v:shape>
            </w:pict>
          </mc:Fallback>
        </mc:AlternateContent>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Pr="000627BA" w:rsidRDefault="00D842A0" w:rsidP="00445573">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4.3</w:t>
      </w:r>
      <w:r w:rsidR="009170B5">
        <w:rPr>
          <w:rFonts w:asciiTheme="majorHAnsi" w:hAnsiTheme="majorHAnsi"/>
          <w:b/>
          <w:color w:val="0070C0"/>
          <w:sz w:val="24"/>
          <w:szCs w:val="24"/>
        </w:rPr>
        <w:t xml:space="preserve">. </w:t>
      </w:r>
      <w:r w:rsidR="00445573" w:rsidRPr="000627BA">
        <w:rPr>
          <w:rFonts w:asciiTheme="majorHAnsi" w:hAnsiTheme="majorHAnsi"/>
          <w:b/>
          <w:color w:val="0070C0"/>
          <w:sz w:val="24"/>
          <w:szCs w:val="24"/>
        </w:rPr>
        <w:t>CHƯƠNG TRÌNH ĐÀO TẠO</w:t>
      </w:r>
      <w:r w:rsidR="00445573">
        <w:rPr>
          <w:rFonts w:asciiTheme="majorHAnsi" w:hAnsiTheme="majorHAnsi"/>
          <w:b/>
          <w:color w:val="0070C0"/>
          <w:sz w:val="24"/>
          <w:szCs w:val="24"/>
        </w:rPr>
        <w:t xml:space="preserve"> </w:t>
      </w:r>
      <w:r w:rsidR="00445573" w:rsidRPr="00A275DD">
        <w:rPr>
          <w:rFonts w:asciiTheme="majorHAnsi" w:hAnsiTheme="majorHAnsi"/>
          <w:b/>
          <w:color w:val="0070C0"/>
          <w:sz w:val="24"/>
          <w:szCs w:val="24"/>
        </w:rPr>
        <w:t xml:space="preserve">NGÀNH </w:t>
      </w:r>
      <w:r w:rsidR="00A275DD" w:rsidRPr="00A275DD">
        <w:rPr>
          <w:rFonts w:asciiTheme="majorHAnsi" w:hAnsiTheme="majorHAnsi"/>
          <w:b/>
          <w:bCs/>
          <w:color w:val="0070C0"/>
          <w:sz w:val="24"/>
          <w:szCs w:val="24"/>
        </w:rPr>
        <w:t>CÔNG NGHỆ KỸ THUẬT Ô TÔ</w:t>
      </w:r>
    </w:p>
    <w:p w:rsidR="00445573" w:rsidRPr="005D6627" w:rsidRDefault="00D842A0" w:rsidP="00445573">
      <w:pPr>
        <w:tabs>
          <w:tab w:val="left" w:pos="450"/>
        </w:tabs>
        <w:spacing w:after="0" w:line="22" w:lineRule="atLeast"/>
        <w:jc w:val="both"/>
        <w:rPr>
          <w:rFonts w:asciiTheme="majorHAnsi" w:hAnsiTheme="majorHAnsi"/>
          <w:b/>
          <w:color w:val="FF0000"/>
          <w:sz w:val="24"/>
          <w:szCs w:val="24"/>
        </w:rPr>
      </w:pPr>
      <w:r w:rsidRPr="005D6627">
        <w:rPr>
          <w:rFonts w:asciiTheme="majorHAnsi" w:hAnsiTheme="majorHAnsi"/>
          <w:b/>
          <w:color w:val="FF0000"/>
          <w:sz w:val="24"/>
          <w:szCs w:val="24"/>
        </w:rPr>
        <w:t>4.3</w:t>
      </w:r>
      <w:r w:rsidR="00445573" w:rsidRPr="005D6627">
        <w:rPr>
          <w:rFonts w:asciiTheme="majorHAnsi" w:hAnsiTheme="majorHAnsi"/>
          <w:b/>
          <w:color w:val="FF0000"/>
          <w:sz w:val="24"/>
          <w:szCs w:val="24"/>
        </w:rPr>
        <w:t xml:space="preserve">.1. Chương trình đào tạo </w:t>
      </w:r>
      <w:r w:rsidR="00A275DD" w:rsidRPr="005D6627">
        <w:rPr>
          <w:rFonts w:asciiTheme="majorHAnsi" w:hAnsiTheme="majorHAnsi"/>
          <w:b/>
          <w:bCs/>
          <w:color w:val="FF0000"/>
          <w:szCs w:val="28"/>
        </w:rPr>
        <w:t>công nghệ kỹ thuật ô tô</w:t>
      </w:r>
    </w:p>
    <w:p w:rsidR="00445573" w:rsidRDefault="00445573" w:rsidP="00F43F8D">
      <w:pPr>
        <w:tabs>
          <w:tab w:val="left" w:pos="450"/>
        </w:tabs>
        <w:spacing w:after="0" w:line="22" w:lineRule="atLeast"/>
        <w:jc w:val="both"/>
        <w:rPr>
          <w:rFonts w:asciiTheme="majorHAnsi" w:hAnsiTheme="majorHAnsi"/>
          <w:sz w:val="24"/>
          <w:szCs w:val="24"/>
        </w:rPr>
      </w:pPr>
    </w:p>
    <w:tbl>
      <w:tblPr>
        <w:tblW w:w="10650"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91"/>
        <w:gridCol w:w="3109"/>
        <w:gridCol w:w="1170"/>
        <w:gridCol w:w="607"/>
        <w:gridCol w:w="726"/>
        <w:gridCol w:w="607"/>
        <w:gridCol w:w="607"/>
        <w:gridCol w:w="607"/>
        <w:gridCol w:w="607"/>
        <w:gridCol w:w="607"/>
        <w:gridCol w:w="607"/>
        <w:gridCol w:w="905"/>
      </w:tblGrid>
      <w:tr w:rsidR="00A275DD" w:rsidRPr="005B41CC" w:rsidTr="00A275DD">
        <w:trPr>
          <w:cantSplit/>
          <w:trHeight w:val="454"/>
          <w:tblHeader/>
          <w:jc w:val="center"/>
        </w:trPr>
        <w:tc>
          <w:tcPr>
            <w:tcW w:w="491"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10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7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607"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2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642"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90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A275DD" w:rsidRPr="005B41CC" w:rsidTr="002A752D">
        <w:trPr>
          <w:cantSplit/>
          <w:trHeight w:val="454"/>
          <w:tblHeader/>
          <w:jc w:val="center"/>
        </w:trPr>
        <w:tc>
          <w:tcPr>
            <w:tcW w:w="491" w:type="dxa"/>
            <w:vMerge/>
            <w:tcBorders>
              <w:top w:val="nil"/>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3109" w:type="dxa"/>
            <w:vMerge/>
            <w:tcBorders>
              <w:top w:val="nil"/>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1170" w:type="dxa"/>
            <w:vMerge/>
            <w:tcBorders>
              <w:left w:val="single" w:sz="4" w:space="0" w:color="auto"/>
              <w:bottom w:val="nil"/>
              <w:right w:val="single" w:sz="4" w:space="0" w:color="auto"/>
            </w:tcBorders>
            <w:shd w:val="clear" w:color="auto" w:fill="C5E0B3" w:themeFill="accent6" w:themeFillTint="66"/>
            <w:vAlign w:val="bottom"/>
          </w:tcPr>
          <w:p w:rsidR="00A275DD" w:rsidRPr="005B41CC" w:rsidRDefault="00A275DD" w:rsidP="00A275DD">
            <w:pPr>
              <w:spacing w:after="0" w:line="22" w:lineRule="atLeast"/>
              <w:ind w:right="-19"/>
              <w:jc w:val="center"/>
              <w:rPr>
                <w:rFonts w:asciiTheme="majorHAnsi" w:hAnsiTheme="majorHAnsi"/>
                <w:b/>
                <w:bCs/>
                <w:sz w:val="20"/>
              </w:rPr>
            </w:pPr>
          </w:p>
        </w:tc>
        <w:tc>
          <w:tcPr>
            <w:tcW w:w="607" w:type="dxa"/>
            <w:vMerge/>
            <w:tcBorders>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c>
          <w:tcPr>
            <w:tcW w:w="726" w:type="dxa"/>
            <w:vMerge/>
            <w:tcBorders>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905" w:type="dxa"/>
            <w:vMerge/>
            <w:tcBorders>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A</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CNTT</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DLUC001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Động lực</w:t>
            </w: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13</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2 trong 3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numPr>
                <w:ilvl w:val="12"/>
                <w:numId w:val="0"/>
              </w:num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14</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Xác suất thống kê</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2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tabs>
                <w:tab w:val="left" w:pos="360"/>
              </w:tabs>
              <w:spacing w:after="0" w:line="22" w:lineRule="atLeast"/>
              <w:ind w:right="-19"/>
              <w:rPr>
                <w:rFonts w:asciiTheme="majorHAnsi" w:hAnsiTheme="majorHAnsi"/>
                <w:b/>
                <w:bCs/>
                <w:sz w:val="21"/>
                <w:szCs w:val="21"/>
              </w:rPr>
            </w:pPr>
            <w:r w:rsidRPr="005B41CC">
              <w:rPr>
                <w:rFonts w:asciiTheme="majorHAnsi" w:hAnsiTheme="majorHAnsi"/>
                <w:b/>
                <w:bCs/>
                <w:sz w:val="21"/>
                <w:szCs w:val="21"/>
              </w:rPr>
              <w:t>IV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360"/>
              </w:tabs>
              <w:spacing w:after="0" w:line="22" w:lineRule="atLeast"/>
              <w:ind w:right="-19"/>
              <w:rPr>
                <w:rFonts w:asciiTheme="majorHAnsi" w:hAnsiTheme="majorHAnsi"/>
                <w:bCs/>
                <w:sz w:val="21"/>
                <w:szCs w:val="21"/>
              </w:rPr>
            </w:pPr>
            <w:r w:rsidRPr="005B41CC">
              <w:rPr>
                <w:rFonts w:asciiTheme="majorHAnsi" w:hAnsiTheme="majorHAnsi"/>
                <w:bCs/>
                <w:sz w:val="21"/>
                <w:szCs w:val="21"/>
              </w:rPr>
              <w:t>19</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360"/>
              </w:tabs>
              <w:spacing w:after="0" w:line="22" w:lineRule="atLeast"/>
              <w:ind w:right="-19"/>
              <w:rPr>
                <w:rFonts w:asciiTheme="majorHAnsi" w:hAnsiTheme="majorHAnsi"/>
                <w:bCs/>
                <w:sz w:val="21"/>
                <w:szCs w:val="21"/>
              </w:rPr>
            </w:pPr>
            <w:r w:rsidRPr="005B41CC">
              <w:rPr>
                <w:rFonts w:asciiTheme="majorHAnsi" w:hAnsiTheme="majorHAnsi"/>
                <w:bCs/>
                <w:sz w:val="21"/>
                <w:szCs w:val="21"/>
              </w:rPr>
              <w:t>20</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tabs>
                <w:tab w:val="left" w:pos="360"/>
              </w:tabs>
              <w:spacing w:after="0" w:line="22" w:lineRule="atLeast"/>
              <w:ind w:right="-19"/>
              <w:rPr>
                <w:rFonts w:asciiTheme="majorHAnsi" w:hAnsiTheme="majorHAnsi"/>
                <w:b/>
                <w:bCs/>
                <w:sz w:val="21"/>
                <w:szCs w:val="21"/>
              </w:rPr>
            </w:pPr>
            <w:r w:rsidRPr="005B41CC">
              <w:rPr>
                <w:rFonts w:asciiTheme="majorHAnsi" w:hAnsiTheme="majorHAnsi"/>
                <w:b/>
                <w:bCs/>
                <w:sz w:val="21"/>
                <w:szCs w:val="21"/>
              </w:rPr>
              <w:t>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lastRenderedPageBreak/>
              <w:t>B</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1320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25</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375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Hình họa – Vẽ kỹ thuật </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lang w:val="de-DE"/>
              </w:rPr>
            </w:pPr>
            <w:r w:rsidRPr="005B41CC">
              <w:rPr>
                <w:rFonts w:asciiTheme="majorHAnsi" w:hAnsiTheme="majorHAnsi"/>
                <w:sz w:val="21"/>
                <w:szCs w:val="21"/>
                <w:lang w:val="de-DE"/>
              </w:rPr>
              <w:t>Dung sai – Kỹ thuật đo</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Vật liệu học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Công nghệ kim loại</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Cơ lý thuyết</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Sức bền vật liệu</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Nguyên lý chi tiết máy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Thủy lực và máy thủy lực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 - điện tử</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Autocad (2D)</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 toàn và môi trường công nghiệp</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DLUC103</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II</w:t>
            </w:r>
          </w:p>
        </w:tc>
        <w:tc>
          <w:tcPr>
            <w:tcW w:w="3109"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170"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31</w:t>
            </w:r>
          </w:p>
        </w:tc>
        <w:tc>
          <w:tcPr>
            <w:tcW w:w="726"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735</w:t>
            </w: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29</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1.1</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Nhập môn ngành công nghệ ôtô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DLUC201</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Động cơ đốt trong</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 xml:space="preserve">Ôtô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4</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Hệ thống điện và điện tử ôtô</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DLUC204</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1.2</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525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Nhập môn cơ khí</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CK223</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 xml:space="preserve">Khoa </w:t>
            </w:r>
          </w:p>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Động cơ 1</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Động cơ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DLUC206</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Diesel</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DLUC207</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Thực tập Ôtô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ôtô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DLUC209</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lái xe</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1</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lastRenderedPageBreak/>
              <w:t>43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ôtô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Đồ án môn học Chi tiết máy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CK224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1</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w:t>
            </w:r>
          </w:p>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sz w:val="21"/>
                <w:szCs w:val="21"/>
              </w:rPr>
              <w:t>2</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A275DD" w:rsidRPr="005B41CC" w:rsidRDefault="00A275DD" w:rsidP="00A275D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4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bảo dưỡng và sửa chữa ô 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Khí xả và vấn đề ô nhiễm môi trường</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dịch vụ ô tô</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Kiểm định và chẩn đoán kỹ thuật ô tô</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rPr>
            </w:pPr>
            <w:r w:rsidRPr="005B41CC">
              <w:rPr>
                <w:rFonts w:asciiTheme="majorHAnsi" w:hAnsiTheme="majorHAnsi"/>
                <w:b/>
              </w:rPr>
              <w:t>Kiến thức bổ trợ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ôtô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KHCB404</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DLUC501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2</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A275DD" w:rsidRPr="005B41CC" w:rsidRDefault="00A275DD" w:rsidP="00A275DD">
            <w:pPr>
              <w:spacing w:after="0" w:line="22" w:lineRule="atLeast"/>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DLUC502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p>
        </w:tc>
        <w:tc>
          <w:tcPr>
            <w:tcW w:w="310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r>
      <w:tr w:rsidR="00A275DD" w:rsidRPr="005B41CC" w:rsidTr="00A275DD">
        <w:trPr>
          <w:cantSplit/>
          <w:trHeight w:val="20"/>
          <w:jc w:val="center"/>
        </w:trPr>
        <w:tc>
          <w:tcPr>
            <w:tcW w:w="49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0"/>
              </w:rPr>
            </w:pPr>
          </w:p>
        </w:tc>
        <w:tc>
          <w:tcPr>
            <w:tcW w:w="310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DD5E3E"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SỐ TIẾT LT/TH TR</w:t>
            </w:r>
          </w:p>
          <w:p w:rsidR="00DD5E3E" w:rsidRPr="005B41CC" w:rsidRDefault="00DD5E3E" w:rsidP="00A275DD">
            <w:pPr>
              <w:spacing w:after="0" w:line="22" w:lineRule="atLeast"/>
              <w:ind w:right="-19"/>
              <w:rPr>
                <w:rFonts w:asciiTheme="majorHAnsi" w:hAnsiTheme="majorHAnsi"/>
                <w:b/>
                <w:bCs/>
                <w:sz w:val="20"/>
              </w:rPr>
            </w:pP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ONG TUẦN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18/2</w:t>
            </w: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+ 2*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19/2</w:t>
            </w: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+ 2*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20/4</w:t>
            </w:r>
          </w:p>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15/4</w:t>
            </w:r>
          </w:p>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6/12+3*</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0/17</w:t>
            </w:r>
          </w:p>
          <w:p w:rsidR="00A275DD" w:rsidRPr="005B41CC" w:rsidRDefault="00A275DD" w:rsidP="00A275DD">
            <w:pPr>
              <w:spacing w:after="0" w:line="22" w:lineRule="atLeast"/>
              <w:ind w:right="-19"/>
              <w:jc w:val="center"/>
              <w:rPr>
                <w:rFonts w:asciiTheme="majorHAnsi" w:hAnsiTheme="majorHAnsi"/>
                <w:b/>
                <w:bCs/>
                <w:sz w:val="20"/>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445573" w:rsidRDefault="00A275DD"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6672" behindDoc="0" locked="0" layoutInCell="1" allowOverlap="1" wp14:anchorId="50682C49" wp14:editId="4777D173">
            <wp:simplePos x="0" y="0"/>
            <wp:positionH relativeFrom="column">
              <wp:posOffset>-810260</wp:posOffset>
            </wp:positionH>
            <wp:positionV relativeFrom="paragraph">
              <wp:posOffset>350520</wp:posOffset>
            </wp:positionV>
            <wp:extent cx="8133080" cy="5777230"/>
            <wp:effectExtent l="0" t="3175" r="0" b="0"/>
            <wp:wrapSquare wrapText="bothSides"/>
            <wp:docPr id="53887" name="Picture 5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7" name="oto.PNG"/>
                    <pic:cNvPicPr/>
                  </pic:nvPicPr>
                  <pic:blipFill>
                    <a:blip r:embed="rId27">
                      <a:extLst>
                        <a:ext uri="{28A0092B-C50C-407E-A947-70E740481C1C}">
                          <a14:useLocalDpi xmlns:a14="http://schemas.microsoft.com/office/drawing/2010/main" val="0"/>
                        </a:ext>
                      </a:extLst>
                    </a:blip>
                    <a:stretch>
                      <a:fillRect/>
                    </a:stretch>
                  </pic:blipFill>
                  <pic:spPr>
                    <a:xfrm rot="16200000">
                      <a:off x="0" y="0"/>
                      <a:ext cx="8133080" cy="577723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88960" behindDoc="0" locked="0" layoutInCell="1" allowOverlap="1" wp14:anchorId="13A5F480" wp14:editId="60A18D2B">
                <wp:simplePos x="0" y="0"/>
                <wp:positionH relativeFrom="column">
                  <wp:posOffset>15767</wp:posOffset>
                </wp:positionH>
                <wp:positionV relativeFrom="paragraph">
                  <wp:posOffset>16510</wp:posOffset>
                </wp:positionV>
                <wp:extent cx="1828800" cy="1828800"/>
                <wp:effectExtent l="4445" t="0" r="3810" b="0"/>
                <wp:wrapNone/>
                <wp:docPr id="53896" name="Text Box 53896"/>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4.3</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3A5F480" id="Text Box 53896" o:spid="_x0000_s1035" type="#_x0000_t202" style="position:absolute;left:0;text-align:left;margin-left:1.25pt;margin-top:1.3pt;width:2in;height:2in;rotation:-90;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4.3</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A275DD" w:rsidRPr="000627BA" w:rsidRDefault="00A275DD" w:rsidP="00A275DD">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4.</w:t>
      </w:r>
      <w:r w:rsidR="00D842A0">
        <w:rPr>
          <w:rFonts w:asciiTheme="majorHAnsi" w:hAnsiTheme="majorHAnsi"/>
          <w:b/>
          <w:color w:val="0070C0"/>
          <w:sz w:val="24"/>
          <w:szCs w:val="24"/>
        </w:rPr>
        <w:t>4</w:t>
      </w:r>
      <w:r w:rsidRPr="000627BA">
        <w:rPr>
          <w:rFonts w:asciiTheme="majorHAnsi" w:hAnsiTheme="majorHAnsi"/>
          <w:b/>
          <w:color w:val="0070C0"/>
          <w:sz w:val="24"/>
          <w:szCs w:val="24"/>
        </w:rPr>
        <w:t xml:space="preserve">. </w:t>
      </w:r>
      <w:r w:rsidRPr="00A275DD">
        <w:rPr>
          <w:rFonts w:asciiTheme="majorHAnsi" w:hAnsiTheme="majorHAnsi"/>
          <w:b/>
          <w:color w:val="0070C0"/>
          <w:sz w:val="24"/>
          <w:szCs w:val="24"/>
        </w:rPr>
        <w:t xml:space="preserve">CHƯƠNG TRÌNH ĐÀO TẠO NGÀNH </w:t>
      </w:r>
      <w:r w:rsidRPr="00A275DD">
        <w:rPr>
          <w:rFonts w:asciiTheme="majorHAnsi" w:hAnsiTheme="majorHAnsi"/>
          <w:b/>
          <w:bCs/>
          <w:color w:val="0070C0"/>
          <w:sz w:val="24"/>
          <w:szCs w:val="24"/>
        </w:rPr>
        <w:t>CÔNG NGHỆ KỸ THUẬT ĐIỆN – ĐIỆN TỬ</w:t>
      </w:r>
    </w:p>
    <w:p w:rsidR="00A275DD" w:rsidRPr="00A275DD" w:rsidRDefault="00D842A0" w:rsidP="00A275D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00A275DD" w:rsidRPr="000627BA">
        <w:rPr>
          <w:rFonts w:asciiTheme="majorHAnsi" w:hAnsiTheme="majorHAnsi"/>
          <w:b/>
          <w:color w:val="FF0000"/>
          <w:sz w:val="24"/>
          <w:szCs w:val="24"/>
        </w:rPr>
        <w:t xml:space="preserve">.1. </w:t>
      </w:r>
      <w:r w:rsidR="00A275DD">
        <w:rPr>
          <w:rFonts w:asciiTheme="majorHAnsi" w:hAnsiTheme="majorHAnsi"/>
          <w:b/>
          <w:color w:val="FF0000"/>
          <w:sz w:val="24"/>
          <w:szCs w:val="24"/>
        </w:rPr>
        <w:t xml:space="preserve">Chương trình đào </w:t>
      </w:r>
      <w:r w:rsidR="00A275DD" w:rsidRPr="00A275DD">
        <w:rPr>
          <w:rFonts w:asciiTheme="majorHAnsi" w:hAnsiTheme="majorHAnsi"/>
          <w:b/>
          <w:color w:val="FF0000"/>
          <w:sz w:val="24"/>
          <w:szCs w:val="24"/>
        </w:rPr>
        <w:t xml:space="preserve">tạo </w:t>
      </w:r>
      <w:r w:rsidR="00D4368E" w:rsidRPr="00D4368E">
        <w:rPr>
          <w:rFonts w:asciiTheme="majorHAnsi" w:hAnsiTheme="majorHAnsi"/>
          <w:b/>
          <w:bCs/>
          <w:color w:val="FF0000"/>
          <w:sz w:val="24"/>
          <w:szCs w:val="24"/>
        </w:rPr>
        <w:t>điện công nghiệp</w:t>
      </w:r>
    </w:p>
    <w:p w:rsidR="00445573" w:rsidRDefault="00445573" w:rsidP="00F43F8D">
      <w:pPr>
        <w:tabs>
          <w:tab w:val="left" w:pos="450"/>
        </w:tabs>
        <w:spacing w:after="0" w:line="22" w:lineRule="atLeast"/>
        <w:jc w:val="both"/>
        <w:rPr>
          <w:rFonts w:asciiTheme="majorHAnsi" w:hAnsiTheme="majorHAnsi"/>
          <w:sz w:val="24"/>
          <w:szCs w:val="24"/>
        </w:rPr>
      </w:pPr>
    </w:p>
    <w:tbl>
      <w:tblPr>
        <w:tblW w:w="10825"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42"/>
        <w:gridCol w:w="3159"/>
        <w:gridCol w:w="1122"/>
        <w:gridCol w:w="544"/>
        <w:gridCol w:w="702"/>
        <w:gridCol w:w="658"/>
        <w:gridCol w:w="658"/>
        <w:gridCol w:w="658"/>
        <w:gridCol w:w="658"/>
        <w:gridCol w:w="658"/>
        <w:gridCol w:w="658"/>
        <w:gridCol w:w="808"/>
      </w:tblGrid>
      <w:tr w:rsidR="005A785E" w:rsidRPr="005B41CC" w:rsidTr="005A785E">
        <w:trPr>
          <w:cantSplit/>
          <w:trHeight w:val="567"/>
          <w:tblHeader/>
          <w:jc w:val="center"/>
        </w:trPr>
        <w:tc>
          <w:tcPr>
            <w:tcW w:w="54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15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TÊN MÔN HỌC</w:t>
            </w:r>
          </w:p>
        </w:tc>
        <w:tc>
          <w:tcPr>
            <w:tcW w:w="112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4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0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948"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0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5A785E" w:rsidRPr="005B41CC" w:rsidTr="005A785E">
        <w:trPr>
          <w:cantSplit/>
          <w:trHeight w:val="422"/>
          <w:tblHeader/>
          <w:jc w:val="center"/>
        </w:trPr>
        <w:tc>
          <w:tcPr>
            <w:tcW w:w="542"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jc w:val="center"/>
              <w:rPr>
                <w:rFonts w:asciiTheme="majorHAnsi" w:hAnsiTheme="majorHAnsi"/>
                <w:b/>
                <w:bCs/>
                <w:sz w:val="21"/>
                <w:szCs w:val="21"/>
              </w:rPr>
            </w:pPr>
          </w:p>
        </w:tc>
        <w:tc>
          <w:tcPr>
            <w:tcW w:w="3159"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rPr>
                <w:rFonts w:asciiTheme="majorHAnsi" w:hAnsiTheme="majorHAnsi"/>
                <w:b/>
                <w:bCs/>
                <w:sz w:val="21"/>
                <w:szCs w:val="21"/>
              </w:rPr>
            </w:pPr>
          </w:p>
        </w:tc>
        <w:tc>
          <w:tcPr>
            <w:tcW w:w="1122"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rPr>
                <w:rFonts w:asciiTheme="majorHAnsi" w:hAnsiTheme="majorHAnsi"/>
                <w:b/>
                <w:bCs/>
                <w:sz w:val="20"/>
              </w:rPr>
            </w:pPr>
          </w:p>
        </w:tc>
        <w:tc>
          <w:tcPr>
            <w:tcW w:w="544"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c>
          <w:tcPr>
            <w:tcW w:w="702"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08" w:type="dxa"/>
            <w:vMerge/>
            <w:tcBorders>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r>
      <w:tr w:rsidR="00D4368E" w:rsidRPr="005B41CC" w:rsidTr="005A785E">
        <w:trPr>
          <w:cantSplit/>
          <w:trHeight w:val="51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1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LLCT001</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KHCB006</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CNTT002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DDT001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18"/>
                <w:szCs w:val="18"/>
              </w:rPr>
              <w:t>Khoa   Đ-ĐT</w:t>
            </w: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68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KHCB007</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KHCB009</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68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KHXH &amp; NV</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KHCB011</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rPr>
                <w:rFonts w:asciiTheme="majorHAnsi" w:hAnsiTheme="majorHAnsi"/>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KHCB012</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KHCB014</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ANQP001</w:t>
            </w: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B</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0"/>
              </w:rPr>
            </w:pPr>
            <w:r w:rsidRPr="005B41CC">
              <w:rPr>
                <w:rFonts w:asciiTheme="majorHAnsi" w:hAnsiTheme="majorHAnsi"/>
                <w:b/>
                <w:bCs/>
                <w:sz w:val="20"/>
              </w:rPr>
              <w:t>Kiến thức cơ sở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DDT101</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75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Khí cụ điện và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suất</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truyền số liệu</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DDT106</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DDT107</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điện</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DDT109</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21</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555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Mạng cung cấp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audio và video</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Vi xử lý</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465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Mạng cung cấp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DDT212</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cơ bản</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DDT206</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DDT207</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DDT209</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Vi xử lý và PLC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chuyên ngành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270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1.1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Nhà máy điện và trạm biến áp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Điện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DDT316</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6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Vẽ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DDT317</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Truyền động điện và ứng dụng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Hệ thống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DDT319</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chiếu sáng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Sử dụng năng lượng tiết kiệm và hiệu quả</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Chuyên đề bảo dưỡng phần điện máy tiện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KHCB401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DDT501</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DDT502</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D4368E" w:rsidRPr="005B41CC" w:rsidTr="005A785E">
        <w:trPr>
          <w:cantSplit/>
          <w:trHeight w:val="482"/>
          <w:jc w:val="center"/>
        </w:trPr>
        <w:tc>
          <w:tcPr>
            <w:tcW w:w="370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1980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r>
      <w:tr w:rsidR="00D4368E" w:rsidRPr="005B41CC" w:rsidTr="005A785E">
        <w:trPr>
          <w:cantSplit/>
          <w:trHeight w:val="567"/>
          <w:jc w:val="center"/>
        </w:trPr>
        <w:tc>
          <w:tcPr>
            <w:tcW w:w="370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17/4</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14/8</w:t>
            </w:r>
          </w:p>
          <w:p w:rsidR="00D4368E" w:rsidRPr="005B41CC" w:rsidRDefault="00D4368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12/8</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12/12</w:t>
            </w:r>
          </w:p>
          <w:p w:rsidR="00D4368E" w:rsidRPr="005B41CC" w:rsidRDefault="00D4368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0/10</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0D6D8C"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7696" behindDoc="0" locked="0" layoutInCell="1" allowOverlap="1" wp14:anchorId="009DFD61" wp14:editId="480E32AD">
            <wp:simplePos x="0" y="0"/>
            <wp:positionH relativeFrom="column">
              <wp:posOffset>-796925</wp:posOffset>
            </wp:positionH>
            <wp:positionV relativeFrom="paragraph">
              <wp:posOffset>238760</wp:posOffset>
            </wp:positionV>
            <wp:extent cx="8062595" cy="5699760"/>
            <wp:effectExtent l="318" t="0" r="0" b="0"/>
            <wp:wrapSquare wrapText="bothSides"/>
            <wp:docPr id="53888" name="Picture 5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8" name="dcn.PNG"/>
                    <pic:cNvPicPr/>
                  </pic:nvPicPr>
                  <pic:blipFill>
                    <a:blip r:embed="rId28">
                      <a:extLst>
                        <a:ext uri="{28A0092B-C50C-407E-A947-70E740481C1C}">
                          <a14:useLocalDpi xmlns:a14="http://schemas.microsoft.com/office/drawing/2010/main" val="0"/>
                        </a:ext>
                      </a:extLst>
                    </a:blip>
                    <a:stretch>
                      <a:fillRect/>
                    </a:stretch>
                  </pic:blipFill>
                  <pic:spPr>
                    <a:xfrm rot="16200000">
                      <a:off x="0" y="0"/>
                      <a:ext cx="8062595" cy="569976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1008" behindDoc="0" locked="0" layoutInCell="1" allowOverlap="1" wp14:anchorId="0944AE15" wp14:editId="2AD72117">
                <wp:simplePos x="0" y="0"/>
                <wp:positionH relativeFrom="column">
                  <wp:posOffset>1</wp:posOffset>
                </wp:positionH>
                <wp:positionV relativeFrom="paragraph">
                  <wp:posOffset>169270</wp:posOffset>
                </wp:positionV>
                <wp:extent cx="1828800" cy="1828800"/>
                <wp:effectExtent l="4445" t="0" r="3810" b="0"/>
                <wp:wrapNone/>
                <wp:docPr id="53897" name="Text Box 53897"/>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944AE15" id="Text Box 53897" o:spid="_x0000_s1036" type="#_x0000_t202" style="position:absolute;left:0;text-align:left;margin-left:0;margin-top:13.35pt;width:2in;height:2in;rotation:-90;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Pr="000D6D8C" w:rsidRDefault="00D842A0" w:rsidP="000D6D8C">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lastRenderedPageBreak/>
        <w:t>4.4.3</w:t>
      </w:r>
      <w:r w:rsidR="000D6D8C" w:rsidRPr="000627BA">
        <w:rPr>
          <w:rFonts w:asciiTheme="majorHAnsi" w:hAnsiTheme="majorHAnsi"/>
          <w:b/>
          <w:color w:val="FF0000"/>
          <w:sz w:val="24"/>
          <w:szCs w:val="24"/>
        </w:rPr>
        <w:t xml:space="preserve">. </w:t>
      </w:r>
      <w:r w:rsidR="000D6D8C">
        <w:rPr>
          <w:rFonts w:asciiTheme="majorHAnsi" w:hAnsiTheme="majorHAnsi"/>
          <w:b/>
          <w:color w:val="FF0000"/>
          <w:sz w:val="24"/>
          <w:szCs w:val="24"/>
        </w:rPr>
        <w:t xml:space="preserve">Chương trình đào </w:t>
      </w:r>
      <w:r w:rsidR="000D6D8C" w:rsidRPr="000D6D8C">
        <w:rPr>
          <w:rFonts w:asciiTheme="majorHAnsi" w:hAnsiTheme="majorHAnsi"/>
          <w:b/>
          <w:color w:val="FF0000"/>
          <w:sz w:val="24"/>
          <w:szCs w:val="24"/>
        </w:rPr>
        <w:t xml:space="preserve">tạo </w:t>
      </w:r>
      <w:r w:rsidR="000D6D8C" w:rsidRPr="000D6D8C">
        <w:rPr>
          <w:rFonts w:asciiTheme="majorHAnsi" w:hAnsiTheme="majorHAnsi"/>
          <w:b/>
          <w:bCs/>
          <w:color w:val="FF0000"/>
          <w:sz w:val="24"/>
          <w:szCs w:val="24"/>
          <w:lang w:val="de-DE"/>
        </w:rPr>
        <w:t>điện tử công nghiệp</w:t>
      </w:r>
    </w:p>
    <w:p w:rsidR="000D6D8C" w:rsidRDefault="000D6D8C" w:rsidP="00F43F8D">
      <w:pPr>
        <w:tabs>
          <w:tab w:val="left" w:pos="450"/>
        </w:tabs>
        <w:spacing w:after="0" w:line="22" w:lineRule="atLeast"/>
        <w:jc w:val="both"/>
        <w:rPr>
          <w:rFonts w:asciiTheme="majorHAnsi" w:hAnsiTheme="majorHAnsi"/>
          <w:sz w:val="24"/>
          <w:szCs w:val="24"/>
        </w:rPr>
      </w:pPr>
    </w:p>
    <w:tbl>
      <w:tblPr>
        <w:tblW w:w="10576"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61"/>
        <w:gridCol w:w="2992"/>
        <w:gridCol w:w="1122"/>
        <w:gridCol w:w="565"/>
        <w:gridCol w:w="682"/>
        <w:gridCol w:w="624"/>
        <w:gridCol w:w="624"/>
        <w:gridCol w:w="659"/>
        <w:gridCol w:w="624"/>
        <w:gridCol w:w="659"/>
        <w:gridCol w:w="624"/>
        <w:gridCol w:w="840"/>
      </w:tblGrid>
      <w:tr w:rsidR="009170B5" w:rsidRPr="005B41CC" w:rsidTr="009170B5">
        <w:trPr>
          <w:cantSplit/>
          <w:trHeight w:val="495"/>
          <w:tblHeader/>
          <w:jc w:val="center"/>
        </w:trPr>
        <w:tc>
          <w:tcPr>
            <w:tcW w:w="561"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299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2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6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8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814"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4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9170B5" w:rsidRPr="005B41CC" w:rsidTr="009170B5">
        <w:trPr>
          <w:cantSplit/>
          <w:trHeight w:val="351"/>
          <w:tblHeader/>
          <w:jc w:val="center"/>
        </w:trPr>
        <w:tc>
          <w:tcPr>
            <w:tcW w:w="561" w:type="dxa"/>
            <w:vMerge/>
            <w:tcBorders>
              <w:top w:val="single" w:sz="4" w:space="0" w:color="auto"/>
              <w:left w:val="single" w:sz="4" w:space="0" w:color="auto"/>
              <w:bottom w:val="nil"/>
              <w:right w:val="single" w:sz="4" w:space="0" w:color="auto"/>
            </w:tcBorders>
            <w:vAlign w:val="center"/>
          </w:tcPr>
          <w:p w:rsidR="009170B5" w:rsidRPr="005B41CC" w:rsidRDefault="009170B5" w:rsidP="009170B5">
            <w:pPr>
              <w:spacing w:after="0" w:line="22" w:lineRule="atLeast"/>
              <w:jc w:val="center"/>
              <w:rPr>
                <w:rFonts w:asciiTheme="majorHAnsi" w:hAnsiTheme="majorHAnsi"/>
                <w:b/>
                <w:bCs/>
                <w:sz w:val="21"/>
                <w:szCs w:val="21"/>
              </w:rPr>
            </w:pPr>
          </w:p>
        </w:tc>
        <w:tc>
          <w:tcPr>
            <w:tcW w:w="2992" w:type="dxa"/>
            <w:vMerge/>
            <w:tcBorders>
              <w:top w:val="single" w:sz="4" w:space="0" w:color="auto"/>
              <w:left w:val="single" w:sz="4" w:space="0" w:color="auto"/>
              <w:bottom w:val="nil"/>
              <w:right w:val="single" w:sz="4" w:space="0" w:color="auto"/>
            </w:tcBorders>
            <w:vAlign w:val="center"/>
          </w:tcPr>
          <w:p w:rsidR="009170B5" w:rsidRPr="005B41CC" w:rsidRDefault="009170B5" w:rsidP="009170B5">
            <w:pPr>
              <w:spacing w:after="0" w:line="22" w:lineRule="atLeast"/>
              <w:rPr>
                <w:rFonts w:asciiTheme="majorHAnsi" w:hAnsiTheme="majorHAnsi"/>
                <w:b/>
                <w:bCs/>
                <w:sz w:val="21"/>
                <w:szCs w:val="21"/>
              </w:rPr>
            </w:pPr>
          </w:p>
        </w:tc>
        <w:tc>
          <w:tcPr>
            <w:tcW w:w="1122"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565"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682"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40" w:type="dxa"/>
            <w:vMerge/>
            <w:tcBorders>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r>
      <w:tr w:rsidR="009170B5" w:rsidRPr="005B41CC" w:rsidTr="009170B5">
        <w:trPr>
          <w:cantSplit/>
          <w:trHeight w:val="51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1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CNTT</w:t>
            </w:r>
          </w:p>
        </w:tc>
      </w:tr>
      <w:tr w:rsidR="009170B5" w:rsidRPr="005B41CC" w:rsidTr="009170B5">
        <w:trPr>
          <w:cantSplit/>
          <w:trHeight w:val="454"/>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DDT001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Đ-ĐT</w:t>
            </w: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KHXH&amp;NV</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54"/>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DDT101</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75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Khí cụ điện và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suất</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truyền số liệu</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DDT109</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21</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555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Mạng cung cấp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audio và video</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Vi xử lý</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7"/>
              <w:rPr>
                <w:rFonts w:asciiTheme="majorHAnsi" w:hAnsiTheme="majorHAnsi"/>
                <w:sz w:val="21"/>
                <w:szCs w:val="21"/>
              </w:rPr>
            </w:pPr>
            <w:r w:rsidRPr="005B41CC">
              <w:rPr>
                <w:rFonts w:asciiTheme="majorHAnsi" w:hAnsiTheme="majorHAnsi"/>
                <w:sz w:val="21"/>
                <w:szCs w:val="21"/>
              </w:rPr>
              <w:t>Đồ án Kỹ thuật số và điện tử công suất</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DDT204</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và mạch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số</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DDT208</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 cơ bản</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DDT209</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Vi xử lý và PLC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DDT210</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DDT211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chuyên ngành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270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1.1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Tự động hóa quá trình công nghệ</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Tự động hóa quá trình</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công nghiệp</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DDT305</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6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Vẽ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Truyền động điện và ứng dụng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Hệ thống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Rôbốt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DDT309</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DDT310</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Chuyên đề bảo dưỡng phần điện máy phay</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DDT311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KHCB401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DDT501</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DDT502</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9170B5" w:rsidRPr="005B41CC" w:rsidTr="009170B5">
        <w:trPr>
          <w:cantSplit/>
          <w:trHeight w:val="454"/>
          <w:jc w:val="center"/>
        </w:trPr>
        <w:tc>
          <w:tcPr>
            <w:tcW w:w="56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2992"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1980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r>
      <w:tr w:rsidR="009170B5" w:rsidRPr="005B41CC" w:rsidTr="009170B5">
        <w:trPr>
          <w:cantSplit/>
          <w:trHeight w:val="20"/>
          <w:jc w:val="center"/>
        </w:trPr>
        <w:tc>
          <w:tcPr>
            <w:tcW w:w="56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2992"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0"/>
              </w:rPr>
            </w:pPr>
            <w:r w:rsidRPr="005B41CC">
              <w:rPr>
                <w:rFonts w:asciiTheme="majorHAnsi" w:hAnsiTheme="majorHAnsi"/>
                <w:b/>
                <w:bCs/>
                <w:sz w:val="20"/>
              </w:rPr>
              <w:t>SỐ TIẾT LT/TH TRONG TUẦN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17/4</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14/8</w:t>
            </w:r>
          </w:p>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12/8</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12/12</w:t>
            </w:r>
          </w:p>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0/10</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r>
    </w:tbl>
    <w:p w:rsidR="000D6D8C" w:rsidRDefault="000D6D8C"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3056" behindDoc="0" locked="0" layoutInCell="1" allowOverlap="1" wp14:anchorId="6A42BDA1" wp14:editId="1D71AE4F">
                <wp:simplePos x="0" y="0"/>
                <wp:positionH relativeFrom="column">
                  <wp:posOffset>-13649</wp:posOffset>
                </wp:positionH>
                <wp:positionV relativeFrom="paragraph">
                  <wp:posOffset>7520873</wp:posOffset>
                </wp:positionV>
                <wp:extent cx="1828800" cy="1828800"/>
                <wp:effectExtent l="4445" t="0" r="3810" b="0"/>
                <wp:wrapNone/>
                <wp:docPr id="53898" name="Text Box 53898"/>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4.</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42BDA1" id="Text Box 53898" o:spid="_x0000_s1037" type="#_x0000_t202" style="position:absolute;left:0;text-align:left;margin-left:-1.05pt;margin-top:592.2pt;width:2in;height:2in;rotation:-90;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4.</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9170B5">
        <w:rPr>
          <w:rFonts w:asciiTheme="majorHAnsi" w:hAnsiTheme="majorHAnsi"/>
          <w:noProof/>
          <w:sz w:val="24"/>
          <w:szCs w:val="24"/>
        </w:rPr>
        <w:drawing>
          <wp:anchor distT="0" distB="0" distL="114300" distR="114300" simplePos="0" relativeHeight="251678720" behindDoc="0" locked="0" layoutInCell="1" allowOverlap="1" wp14:anchorId="0353A7B4" wp14:editId="3B55625B">
            <wp:simplePos x="0" y="0"/>
            <wp:positionH relativeFrom="column">
              <wp:posOffset>-1004570</wp:posOffset>
            </wp:positionH>
            <wp:positionV relativeFrom="paragraph">
              <wp:posOffset>1624330</wp:posOffset>
            </wp:positionV>
            <wp:extent cx="8420100" cy="5896610"/>
            <wp:effectExtent l="4445" t="0" r="4445" b="4445"/>
            <wp:wrapSquare wrapText="bothSides"/>
            <wp:docPr id="53889" name="Picture 5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9" name="dt.PNG"/>
                    <pic:cNvPicPr/>
                  </pic:nvPicPr>
                  <pic:blipFill>
                    <a:blip r:embed="rId29">
                      <a:extLst>
                        <a:ext uri="{28A0092B-C50C-407E-A947-70E740481C1C}">
                          <a14:useLocalDpi xmlns:a14="http://schemas.microsoft.com/office/drawing/2010/main" val="0"/>
                        </a:ext>
                      </a:extLst>
                    </a:blip>
                    <a:stretch>
                      <a:fillRect/>
                    </a:stretch>
                  </pic:blipFill>
                  <pic:spPr>
                    <a:xfrm rot="16200000">
                      <a:off x="0" y="0"/>
                      <a:ext cx="8420100" cy="589661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2A752D" w:rsidRPr="002A752D" w:rsidRDefault="00D842A0" w:rsidP="002A752D">
      <w:pPr>
        <w:tabs>
          <w:tab w:val="left" w:pos="2618"/>
        </w:tabs>
        <w:spacing w:after="0" w:line="22" w:lineRule="atLeast"/>
        <w:jc w:val="both"/>
        <w:rPr>
          <w:rFonts w:asciiTheme="majorHAnsi" w:hAnsiTheme="majorHAnsi"/>
          <w:b/>
          <w:bCs/>
          <w:color w:val="0070C0"/>
          <w:sz w:val="24"/>
          <w:szCs w:val="24"/>
        </w:rPr>
      </w:pPr>
      <w:r>
        <w:rPr>
          <w:rFonts w:asciiTheme="majorHAnsi" w:hAnsiTheme="majorHAnsi"/>
          <w:b/>
          <w:color w:val="0070C0"/>
          <w:sz w:val="24"/>
          <w:szCs w:val="24"/>
        </w:rPr>
        <w:lastRenderedPageBreak/>
        <w:t>4.5</w:t>
      </w:r>
      <w:r w:rsidR="009170B5" w:rsidRPr="000627BA">
        <w:rPr>
          <w:rFonts w:asciiTheme="majorHAnsi" w:hAnsiTheme="majorHAnsi"/>
          <w:b/>
          <w:color w:val="0070C0"/>
          <w:sz w:val="24"/>
          <w:szCs w:val="24"/>
        </w:rPr>
        <w:t xml:space="preserve">. </w:t>
      </w:r>
      <w:r w:rsidR="009170B5" w:rsidRPr="00A275DD">
        <w:rPr>
          <w:rFonts w:asciiTheme="majorHAnsi" w:hAnsiTheme="majorHAnsi"/>
          <w:b/>
          <w:color w:val="0070C0"/>
          <w:sz w:val="24"/>
          <w:szCs w:val="24"/>
        </w:rPr>
        <w:t xml:space="preserve">CHƯƠNG TRÌNH ĐÀO TẠO NGÀNH </w:t>
      </w:r>
      <w:r w:rsidR="002A752D" w:rsidRPr="002A752D">
        <w:rPr>
          <w:rFonts w:asciiTheme="majorHAnsi" w:hAnsiTheme="majorHAnsi"/>
          <w:b/>
          <w:bCs/>
          <w:color w:val="0070C0"/>
          <w:sz w:val="24"/>
          <w:szCs w:val="24"/>
          <w:lang w:val="de-DE"/>
        </w:rPr>
        <w:t xml:space="preserve">CÔNG NGHỆ KỸ THUẬT NHIỆT - CHUYÊN NGÀNH </w:t>
      </w:r>
      <w:r w:rsidR="002A752D" w:rsidRPr="002A752D">
        <w:rPr>
          <w:rFonts w:asciiTheme="majorHAnsi" w:hAnsiTheme="majorHAnsi"/>
          <w:b/>
          <w:bCs/>
          <w:color w:val="0070C0"/>
          <w:sz w:val="24"/>
          <w:szCs w:val="24"/>
        </w:rPr>
        <w:t>ĐIỆN LẠNH</w:t>
      </w:r>
    </w:p>
    <w:p w:rsidR="009170B5" w:rsidRPr="00A275DD" w:rsidRDefault="00D842A0" w:rsidP="002A752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009170B5" w:rsidRPr="000627BA">
        <w:rPr>
          <w:rFonts w:asciiTheme="majorHAnsi" w:hAnsiTheme="majorHAnsi"/>
          <w:b/>
          <w:color w:val="FF0000"/>
          <w:sz w:val="24"/>
          <w:szCs w:val="24"/>
        </w:rPr>
        <w:t xml:space="preserve">.1. </w:t>
      </w:r>
      <w:r w:rsidR="009170B5">
        <w:rPr>
          <w:rFonts w:asciiTheme="majorHAnsi" w:hAnsiTheme="majorHAnsi"/>
          <w:b/>
          <w:color w:val="FF0000"/>
          <w:sz w:val="24"/>
          <w:szCs w:val="24"/>
        </w:rPr>
        <w:t xml:space="preserve">Chương trình đào </w:t>
      </w:r>
      <w:r w:rsidR="009170B5" w:rsidRPr="00A275DD">
        <w:rPr>
          <w:rFonts w:asciiTheme="majorHAnsi" w:hAnsiTheme="majorHAnsi"/>
          <w:b/>
          <w:color w:val="FF0000"/>
          <w:sz w:val="24"/>
          <w:szCs w:val="24"/>
        </w:rPr>
        <w:t xml:space="preserve">tạo </w:t>
      </w:r>
      <w:r w:rsidR="002A752D" w:rsidRPr="002A752D">
        <w:rPr>
          <w:rFonts w:asciiTheme="majorHAnsi" w:hAnsiTheme="majorHAnsi"/>
          <w:b/>
          <w:bCs/>
          <w:color w:val="FF0000"/>
          <w:sz w:val="24"/>
          <w:szCs w:val="24"/>
          <w:lang w:val="de-DE"/>
        </w:rPr>
        <w:t>công nghệ kỹ thuật nhiệt</w:t>
      </w:r>
    </w:p>
    <w:p w:rsidR="009170B5" w:rsidRDefault="009170B5" w:rsidP="002A752D">
      <w:pPr>
        <w:tabs>
          <w:tab w:val="left" w:pos="450"/>
        </w:tabs>
        <w:spacing w:after="0" w:line="22" w:lineRule="atLeast"/>
        <w:jc w:val="both"/>
        <w:rPr>
          <w:rFonts w:asciiTheme="majorHAnsi" w:hAnsiTheme="majorHAnsi"/>
          <w:sz w:val="24"/>
          <w:szCs w:val="24"/>
        </w:rPr>
      </w:pPr>
    </w:p>
    <w:tbl>
      <w:tblPr>
        <w:tblW w:w="1062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57"/>
        <w:gridCol w:w="3024"/>
        <w:gridCol w:w="1266"/>
        <w:gridCol w:w="563"/>
        <w:gridCol w:w="695"/>
        <w:gridCol w:w="616"/>
        <w:gridCol w:w="616"/>
        <w:gridCol w:w="616"/>
        <w:gridCol w:w="623"/>
        <w:gridCol w:w="616"/>
        <w:gridCol w:w="596"/>
        <w:gridCol w:w="833"/>
      </w:tblGrid>
      <w:tr w:rsidR="002A752D" w:rsidRPr="005B41CC" w:rsidTr="002A752D">
        <w:trPr>
          <w:cantSplit/>
          <w:trHeight w:val="495"/>
          <w:tblHeader/>
          <w:jc w:val="center"/>
        </w:trPr>
        <w:tc>
          <w:tcPr>
            <w:tcW w:w="55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rPr>
              <w:br w:type="page"/>
            </w:r>
            <w:r w:rsidRPr="005B41CC">
              <w:rPr>
                <w:rFonts w:asciiTheme="majorHAnsi" w:hAnsiTheme="majorHAnsi"/>
                <w:b/>
                <w:bCs/>
                <w:sz w:val="21"/>
                <w:szCs w:val="21"/>
              </w:rPr>
              <w:t>TT</w:t>
            </w:r>
          </w:p>
        </w:tc>
        <w:tc>
          <w:tcPr>
            <w:tcW w:w="3024"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26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63"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9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683"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33"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2A752D" w:rsidRPr="005B41CC" w:rsidTr="002A752D">
        <w:trPr>
          <w:cantSplit/>
          <w:trHeight w:val="351"/>
          <w:tblHeader/>
          <w:jc w:val="center"/>
        </w:trPr>
        <w:tc>
          <w:tcPr>
            <w:tcW w:w="557" w:type="dxa"/>
            <w:vMerge/>
            <w:tcBorders>
              <w:top w:val="nil"/>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3024" w:type="dxa"/>
            <w:vMerge/>
            <w:tcBorders>
              <w:top w:val="nil"/>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rPr>
                <w:rFonts w:asciiTheme="majorHAnsi" w:hAnsiTheme="majorHAnsi"/>
                <w:b/>
                <w:bCs/>
                <w:sz w:val="21"/>
                <w:szCs w:val="21"/>
              </w:rPr>
            </w:pPr>
          </w:p>
        </w:tc>
        <w:tc>
          <w:tcPr>
            <w:tcW w:w="1266"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563"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695"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2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59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33" w:type="dxa"/>
            <w:vMerge/>
            <w:tcBorders>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024"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26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6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024"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266" w:type="dxa"/>
            <w:tcBorders>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6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DLANH001</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024"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26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6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024"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26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6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1215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285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21</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Hình họa – Vẽ kỹ thuật</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CK109</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 Cơ khí</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DLANH101</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23</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Cơ học chất lưu</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24</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 tử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25</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Nhiệt động kỹ thuật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DLANH104</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26</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Truyền nhiệt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DLANH105</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27</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Cơ ứng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CK110</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 Cơ khí</w:t>
            </w: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28</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Tin học ứng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DLANH106</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35</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690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60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530"/>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Bơm quạt máy nén</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DLANH201</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đo và tự động điều khiển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31</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lạnh</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hòa không khí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DLANH204</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33</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Lò hơi công nghiệp</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DLANH205</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34</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trao đổi nhiệt và mạng nhiệt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DLANH206</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35</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sấy</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DLANH207</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36</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điện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DLANH208</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37</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và môi trường công nghiệp</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DLANH209</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38</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Thiết kế lắp đặt trạm lạnh</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DLANH210</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Cs/>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1.2</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39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Nhập môn cơ khí</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CK222</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w:t>
            </w:r>
          </w:p>
          <w:p w:rsidR="002A752D" w:rsidRPr="005B41CC" w:rsidRDefault="002A752D" w:rsidP="002A752D">
            <w:pPr>
              <w:spacing w:after="0" w:line="22" w:lineRule="atLeast"/>
              <w:ind w:right="-19"/>
              <w:jc w:val="center"/>
              <w:rPr>
                <w:rFonts w:asciiTheme="majorHAnsi" w:hAnsiTheme="majorHAnsi"/>
                <w:sz w:val="16"/>
                <w:szCs w:val="16"/>
              </w:rPr>
            </w:pPr>
            <w:r w:rsidRPr="005B41CC">
              <w:rPr>
                <w:rFonts w:asciiTheme="majorHAnsi" w:hAnsiTheme="majorHAnsi"/>
                <w:sz w:val="20"/>
              </w:rPr>
              <w:t>Cơ khí</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40</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Điện lạnh cơ bản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DLANH211</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90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41</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Sửa chữa thiết bị lạnh dân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lastRenderedPageBreak/>
              <w:t>42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Kỹ thuật điều hòa không khí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43</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Vận hành sữa chữa lạnh công nghiệp</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DLANH214</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98"/>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5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44</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rPr>
            </w:pPr>
            <w:r w:rsidRPr="005B41CC">
              <w:rPr>
                <w:rFonts w:asciiTheme="majorHAnsi" w:hAnsiTheme="majorHAnsi"/>
                <w:bCs/>
              </w:rPr>
              <w:t>Kỹ thuật lạnh ứng dụng</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Vận hành bảo dưỡng và sữa chữa hệ thống lạnh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DLANH216</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46</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Trang bị điện hệ thống lạnh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DLANH217</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47</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Kỹ thuật lạnh thực phẩm</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DLANH218</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48</w:t>
            </w:r>
          </w:p>
        </w:tc>
        <w:tc>
          <w:tcPr>
            <w:tcW w:w="3024"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Kỹ thuật thông gió và hút bụi</w:t>
            </w:r>
          </w:p>
        </w:tc>
        <w:tc>
          <w:tcPr>
            <w:tcW w:w="126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DLANH219</w:t>
            </w:r>
          </w:p>
        </w:tc>
        <w:tc>
          <w:tcPr>
            <w:tcW w:w="56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620"/>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bổ trợ (Bắt buộc)</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jc w:val="center"/>
              <w:rPr>
                <w:rFonts w:asciiTheme="majorHAnsi" w:hAnsiTheme="majorHAnsi"/>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Anh văn chuyên ngành CNKT Nhiệt</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KHCB402</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50</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Cs/>
              </w:rPr>
            </w:pPr>
            <w:r w:rsidRPr="005B41CC">
              <w:rPr>
                <w:rFonts w:asciiTheme="majorHAnsi" w:hAnsiTheme="majorHAnsi"/>
                <w:bCs/>
              </w:rPr>
              <w:t>Vật liệu lạnh</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DLANH401</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Cs/>
                <w:sz w:val="20"/>
              </w:rPr>
            </w:pPr>
          </w:p>
        </w:tc>
      </w:tr>
      <w:tr w:rsidR="002A752D" w:rsidRPr="005B41CC" w:rsidTr="002A752D">
        <w:trPr>
          <w:cantSplit/>
          <w:trHeight w:val="165"/>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DLANH501</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DLANH502</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3024"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1800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14</w:t>
            </w: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w:t>
            </w: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r>
      <w:tr w:rsidR="002A752D" w:rsidRPr="005B41CC" w:rsidTr="002A752D">
        <w:trPr>
          <w:cantSplit/>
          <w:trHeight w:val="20"/>
          <w:jc w:val="center"/>
        </w:trPr>
        <w:tc>
          <w:tcPr>
            <w:tcW w:w="55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3024"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19/0</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17/4</w:t>
            </w: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15/6</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10/8</w:t>
            </w: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7/7</w:t>
            </w: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r>
    </w:tbl>
    <w:p w:rsidR="009170B5" w:rsidRDefault="009170B5" w:rsidP="002A752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5104" behindDoc="0" locked="0" layoutInCell="1" allowOverlap="1" wp14:anchorId="5E2B1F06" wp14:editId="375206D7">
                <wp:simplePos x="0" y="0"/>
                <wp:positionH relativeFrom="column">
                  <wp:posOffset>-4445</wp:posOffset>
                </wp:positionH>
                <wp:positionV relativeFrom="paragraph">
                  <wp:posOffset>7184694</wp:posOffset>
                </wp:positionV>
                <wp:extent cx="1828800" cy="1828800"/>
                <wp:effectExtent l="4445" t="0" r="3810" b="0"/>
                <wp:wrapNone/>
                <wp:docPr id="53899" name="Text Box 53899"/>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2B1F06" id="Text Box 53899" o:spid="_x0000_s1038" type="#_x0000_t202" style="position:absolute;left:0;text-align:left;margin-left:-.35pt;margin-top:565.7pt;width:2in;height:2in;rotation:-90;z-index:251695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2A752D">
        <w:rPr>
          <w:rFonts w:asciiTheme="majorHAnsi" w:hAnsiTheme="majorHAnsi"/>
          <w:noProof/>
          <w:sz w:val="24"/>
          <w:szCs w:val="24"/>
        </w:rPr>
        <w:drawing>
          <wp:anchor distT="0" distB="0" distL="114300" distR="114300" simplePos="0" relativeHeight="251679744" behindDoc="0" locked="0" layoutInCell="1" allowOverlap="1" wp14:anchorId="63D86826" wp14:editId="00206CE6">
            <wp:simplePos x="0" y="0"/>
            <wp:positionH relativeFrom="column">
              <wp:posOffset>-859790</wp:posOffset>
            </wp:positionH>
            <wp:positionV relativeFrom="paragraph">
              <wp:posOffset>1458595</wp:posOffset>
            </wp:positionV>
            <wp:extent cx="8119745" cy="5830570"/>
            <wp:effectExtent l="1588" t="0" r="0" b="0"/>
            <wp:wrapSquare wrapText="bothSides"/>
            <wp:docPr id="53890" name="Picture 5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0" name="dl.PNG"/>
                    <pic:cNvPicPr/>
                  </pic:nvPicPr>
                  <pic:blipFill>
                    <a:blip r:embed="rId30">
                      <a:extLst>
                        <a:ext uri="{28A0092B-C50C-407E-A947-70E740481C1C}">
                          <a14:useLocalDpi xmlns:a14="http://schemas.microsoft.com/office/drawing/2010/main" val="0"/>
                        </a:ext>
                      </a:extLst>
                    </a:blip>
                    <a:stretch>
                      <a:fillRect/>
                    </a:stretch>
                  </pic:blipFill>
                  <pic:spPr>
                    <a:xfrm rot="16200000">
                      <a:off x="0" y="0"/>
                      <a:ext cx="8119745" cy="583057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2A752D" w:rsidRPr="002A752D" w:rsidRDefault="00D842A0" w:rsidP="002A752D">
      <w:pPr>
        <w:tabs>
          <w:tab w:val="left" w:pos="2618"/>
        </w:tabs>
        <w:spacing w:after="0" w:line="22" w:lineRule="atLeast"/>
        <w:jc w:val="both"/>
        <w:rPr>
          <w:rFonts w:asciiTheme="majorHAnsi" w:hAnsiTheme="majorHAnsi"/>
          <w:b/>
          <w:bCs/>
          <w:color w:val="0070C0"/>
          <w:sz w:val="24"/>
          <w:szCs w:val="24"/>
        </w:rPr>
      </w:pPr>
      <w:r>
        <w:rPr>
          <w:rFonts w:asciiTheme="majorHAnsi" w:hAnsiTheme="majorHAnsi"/>
          <w:b/>
          <w:color w:val="0070C0"/>
          <w:sz w:val="24"/>
          <w:szCs w:val="24"/>
        </w:rPr>
        <w:lastRenderedPageBreak/>
        <w:t>4.6</w:t>
      </w:r>
      <w:r w:rsidR="002A752D" w:rsidRPr="000627BA">
        <w:rPr>
          <w:rFonts w:asciiTheme="majorHAnsi" w:hAnsiTheme="majorHAnsi"/>
          <w:b/>
          <w:color w:val="0070C0"/>
          <w:sz w:val="24"/>
          <w:szCs w:val="24"/>
        </w:rPr>
        <w:t xml:space="preserve">. </w:t>
      </w:r>
      <w:r w:rsidR="002A752D" w:rsidRPr="00A275DD">
        <w:rPr>
          <w:rFonts w:asciiTheme="majorHAnsi" w:hAnsiTheme="majorHAnsi"/>
          <w:b/>
          <w:color w:val="0070C0"/>
          <w:sz w:val="24"/>
          <w:szCs w:val="24"/>
        </w:rPr>
        <w:t>CHƯƠNG TRÌNH ĐÀO TẠO NGÀNH</w:t>
      </w:r>
      <w:r w:rsidR="002A752D" w:rsidRPr="002A752D">
        <w:rPr>
          <w:rFonts w:asciiTheme="majorHAnsi" w:hAnsiTheme="majorHAnsi"/>
          <w:b/>
          <w:color w:val="0070C0"/>
          <w:sz w:val="24"/>
          <w:szCs w:val="24"/>
        </w:rPr>
        <w:t xml:space="preserve"> </w:t>
      </w:r>
      <w:r w:rsidR="002A752D" w:rsidRPr="002A752D">
        <w:rPr>
          <w:rFonts w:asciiTheme="majorHAnsi" w:hAnsiTheme="majorHAnsi"/>
          <w:b/>
          <w:bCs/>
          <w:color w:val="0070C0"/>
          <w:sz w:val="24"/>
          <w:szCs w:val="24"/>
          <w:lang w:val="de-DE"/>
        </w:rPr>
        <w:t>CÔNG NGHỆ MAY</w:t>
      </w:r>
    </w:p>
    <w:p w:rsidR="002A752D" w:rsidRPr="00A275DD" w:rsidRDefault="00D842A0" w:rsidP="002A752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002A752D" w:rsidRPr="000627BA">
        <w:rPr>
          <w:rFonts w:asciiTheme="majorHAnsi" w:hAnsiTheme="majorHAnsi"/>
          <w:b/>
          <w:color w:val="FF0000"/>
          <w:sz w:val="24"/>
          <w:szCs w:val="24"/>
        </w:rPr>
        <w:t xml:space="preserve">.1. </w:t>
      </w:r>
      <w:r w:rsidR="002A752D">
        <w:rPr>
          <w:rFonts w:asciiTheme="majorHAnsi" w:hAnsiTheme="majorHAnsi"/>
          <w:b/>
          <w:color w:val="FF0000"/>
          <w:sz w:val="24"/>
          <w:szCs w:val="24"/>
        </w:rPr>
        <w:t xml:space="preserve">Chương trình đào </w:t>
      </w:r>
      <w:r w:rsidR="002A752D" w:rsidRPr="00A275DD">
        <w:rPr>
          <w:rFonts w:asciiTheme="majorHAnsi" w:hAnsiTheme="majorHAnsi"/>
          <w:b/>
          <w:color w:val="FF0000"/>
          <w:sz w:val="24"/>
          <w:szCs w:val="24"/>
        </w:rPr>
        <w:t xml:space="preserve">tạo </w:t>
      </w:r>
      <w:r w:rsidR="002A752D" w:rsidRPr="002A752D">
        <w:rPr>
          <w:rFonts w:asciiTheme="majorHAnsi" w:hAnsiTheme="majorHAnsi"/>
          <w:b/>
          <w:bCs/>
          <w:color w:val="FF0000"/>
          <w:sz w:val="24"/>
          <w:szCs w:val="24"/>
          <w:lang w:val="de-DE"/>
        </w:rPr>
        <w:t>công nghệ</w:t>
      </w:r>
      <w:r w:rsidR="002A752D">
        <w:rPr>
          <w:rFonts w:asciiTheme="majorHAnsi" w:hAnsiTheme="majorHAnsi"/>
          <w:b/>
          <w:bCs/>
          <w:color w:val="FF0000"/>
          <w:sz w:val="24"/>
          <w:szCs w:val="24"/>
          <w:lang w:val="de-DE"/>
        </w:rPr>
        <w:t xml:space="preserve"> may</w:t>
      </w:r>
    </w:p>
    <w:p w:rsidR="009170B5" w:rsidRDefault="009170B5" w:rsidP="00F43F8D">
      <w:pPr>
        <w:tabs>
          <w:tab w:val="left" w:pos="450"/>
        </w:tabs>
        <w:spacing w:after="0" w:line="22" w:lineRule="atLeast"/>
        <w:jc w:val="both"/>
        <w:rPr>
          <w:rFonts w:asciiTheme="majorHAnsi" w:hAnsiTheme="majorHAnsi"/>
          <w:sz w:val="24"/>
          <w:szCs w:val="24"/>
        </w:rPr>
      </w:pPr>
    </w:p>
    <w:tbl>
      <w:tblPr>
        <w:tblW w:w="10874"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15"/>
        <w:gridCol w:w="3105"/>
        <w:gridCol w:w="1290"/>
        <w:gridCol w:w="548"/>
        <w:gridCol w:w="705"/>
        <w:gridCol w:w="661"/>
        <w:gridCol w:w="661"/>
        <w:gridCol w:w="661"/>
        <w:gridCol w:w="661"/>
        <w:gridCol w:w="661"/>
        <w:gridCol w:w="661"/>
        <w:gridCol w:w="745"/>
      </w:tblGrid>
      <w:tr w:rsidR="00723341" w:rsidRPr="005B41CC" w:rsidTr="008A3041">
        <w:trPr>
          <w:cantSplit/>
          <w:trHeight w:val="454"/>
          <w:tblHeader/>
          <w:jc w:val="center"/>
        </w:trPr>
        <w:tc>
          <w:tcPr>
            <w:tcW w:w="515"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TT</w:t>
            </w:r>
          </w:p>
        </w:tc>
        <w:tc>
          <w:tcPr>
            <w:tcW w:w="3105"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TÊN MÔN HỌC</w:t>
            </w:r>
          </w:p>
        </w:tc>
        <w:tc>
          <w:tcPr>
            <w:tcW w:w="129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4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0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96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HỌC KỲ</w:t>
            </w:r>
          </w:p>
        </w:tc>
        <w:tc>
          <w:tcPr>
            <w:tcW w:w="74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723341" w:rsidRPr="005B41CC" w:rsidTr="00723341">
        <w:trPr>
          <w:cantSplit/>
          <w:trHeight w:val="350"/>
          <w:tblHeader/>
          <w:jc w:val="center"/>
        </w:trPr>
        <w:tc>
          <w:tcPr>
            <w:tcW w:w="515"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jc w:val="center"/>
              <w:rPr>
                <w:rFonts w:asciiTheme="majorHAnsi" w:hAnsiTheme="majorHAnsi"/>
                <w:b/>
                <w:bCs/>
                <w:sz w:val="20"/>
              </w:rPr>
            </w:pPr>
          </w:p>
        </w:tc>
        <w:tc>
          <w:tcPr>
            <w:tcW w:w="3105"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rPr>
                <w:rFonts w:asciiTheme="majorHAnsi" w:hAnsiTheme="majorHAnsi"/>
                <w:b/>
                <w:bCs/>
                <w:sz w:val="20"/>
              </w:rPr>
            </w:pPr>
          </w:p>
        </w:tc>
        <w:tc>
          <w:tcPr>
            <w:tcW w:w="1290"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548"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705"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1</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2</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3</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4</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5</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6</w:t>
            </w:r>
          </w:p>
        </w:tc>
        <w:tc>
          <w:tcPr>
            <w:tcW w:w="745" w:type="dxa"/>
            <w:vMerge/>
            <w:tcBorders>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MTT001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4"/>
                <w:szCs w:val="14"/>
              </w:rPr>
            </w:pPr>
            <w:r w:rsidRPr="005B41CC">
              <w:rPr>
                <w:rFonts w:asciiTheme="majorHAnsi" w:hAnsiTheme="majorHAnsi"/>
                <w:sz w:val="14"/>
                <w:szCs w:val="14"/>
              </w:rPr>
              <w:t>Khoa CNM-TT</w:t>
            </w: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4"/>
                <w:szCs w:val="14"/>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Giáo dục quốc phòng – An ninh</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lastRenderedPageBreak/>
              <w:t>B</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GIÁO DỤC CHUYÊN NGHIỆP</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62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1455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Kiến thức cơ sở ngành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6</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21</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Nguyên phụ liệu dệt may</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 toàn điện công nghiệp và môi trường</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pStyle w:val="Header"/>
              <w:tabs>
                <w:tab w:val="left" w:pos="720"/>
              </w:tabs>
              <w:spacing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Hình họa vẽ kỹ thuật</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rPr>
            </w:pPr>
            <w:r w:rsidRPr="005B41CC">
              <w:rPr>
                <w:rFonts w:asciiTheme="majorHAnsi" w:hAnsiTheme="majorHAnsi"/>
                <w:b/>
              </w:rPr>
              <w:t>Kiến thức ngành</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1125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46</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1095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21</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315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1</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rPr>
            </w:pPr>
            <w:r w:rsidRPr="005B41CC">
              <w:rPr>
                <w:rFonts w:asciiTheme="majorHAnsi" w:hAnsiTheme="majorHAnsi"/>
                <w:bCs/>
              </w:rPr>
              <w:t>29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Tin học ứng dụng ngành may</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MAYTT207</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chất lượng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Tổ chức và quản lý may công nghiệp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MAYTT209</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33</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đơn hàng</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MAYTT210</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
                <w:bCs/>
              </w:rPr>
              <w:t>Thực tập</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25</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780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Thiết bị và bảo trì may công nghiệp</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pStyle w:val="Header"/>
              <w:tabs>
                <w:tab w:val="left" w:pos="720"/>
              </w:tabs>
              <w:spacing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120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37</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3</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MAYTT214</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38</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Mỹ thuật trang phục</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MAYTT215</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Thiết kế rập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MAYTT217</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90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MAYTT219</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lastRenderedPageBreak/>
              <w:t>43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Tin học ứng dụng ngành may</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MAYTT220</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44</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Thiết kế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Công nghệ may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Cs/>
              </w:rPr>
            </w:pPr>
            <w:r w:rsidRPr="005B41CC">
              <w:rPr>
                <w:rFonts w:asciiTheme="majorHAnsi" w:hAnsiTheme="majorHAnsi"/>
                <w:bCs/>
              </w:rPr>
              <w:t>1</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4  học phần)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46</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thời trang trên máy tính</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MAYTT223</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Phát triển mẫu trên manơcanh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sản xuất trên máy tính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49</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Quá trình hoàn tất vải</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MAYTT226</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60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sz w:val="21"/>
                <w:szCs w:val="21"/>
              </w:rPr>
              <w:t>50</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công nghệ may</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KHCB405</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7"/>
              <w:rPr>
                <w:rFonts w:asciiTheme="majorHAnsi" w:hAnsiTheme="majorHAnsi"/>
                <w:b/>
                <w:bCs/>
                <w:sz w:val="21"/>
                <w:szCs w:val="21"/>
              </w:rPr>
            </w:pPr>
            <w:r w:rsidRPr="005B41CC">
              <w:rPr>
                <w:rFonts w:asciiTheme="majorHAnsi" w:hAnsiTheme="majorHAnsi"/>
                <w:b/>
                <w:bCs/>
                <w:sz w:val="21"/>
                <w:szCs w:val="21"/>
              </w:rPr>
              <w:t>Học phần tự chọn</w:t>
            </w:r>
          </w:p>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2  học phần)</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Quảng cáo xúc tiến thương mại</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MAYTT401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bCs/>
                <w:sz w:val="21"/>
                <w:szCs w:val="21"/>
              </w:rPr>
            </w:pPr>
            <w:r w:rsidRPr="005B41CC">
              <w:rPr>
                <w:rFonts w:asciiTheme="majorHAnsi" w:hAnsiTheme="majorHAnsi"/>
                <w:sz w:val="21"/>
                <w:szCs w:val="21"/>
              </w:rPr>
              <w:t>Kỹ năng học và thuyết trình</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MAYTT402</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b/>
                <w:sz w:val="21"/>
                <w:szCs w:val="21"/>
              </w:rPr>
              <w:t>IV</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Thực tập tốt nghiệp và</w:t>
            </w:r>
          </w:p>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Khóa luận tốt nghiệp</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405</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723341" w:rsidRPr="005B41CC" w:rsidTr="00723341">
        <w:trPr>
          <w:cantSplit/>
          <w:trHeight w:val="454"/>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Thực tập tốt nghiệp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MAYTT501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
                <w:sz w:val="21"/>
                <w:szCs w:val="21"/>
              </w:rPr>
              <w:t>Khóa luận tốt nghiệp</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MAYTT502</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sz w:val="21"/>
                <w:szCs w:val="21"/>
              </w:rPr>
              <w:t>5 tuần</w:t>
            </w: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310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100</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2040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18</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21</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17</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13</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w:t>
            </w: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r>
      <w:tr w:rsidR="00723341" w:rsidRPr="005B41CC" w:rsidTr="00723341">
        <w:trPr>
          <w:cantSplit/>
          <w:trHeight w:val="20"/>
          <w:jc w:val="center"/>
        </w:trPr>
        <w:tc>
          <w:tcPr>
            <w:tcW w:w="515"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310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SỐ TIẾT LT/TH TRONG TUẦN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18/0</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15/14</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18/6</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11/12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8/8</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0/14</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r>
    </w:tbl>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56603E"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80768" behindDoc="0" locked="0" layoutInCell="1" allowOverlap="1" wp14:anchorId="38A95026" wp14:editId="527488B0">
            <wp:simplePos x="0" y="0"/>
            <wp:positionH relativeFrom="column">
              <wp:posOffset>-749935</wp:posOffset>
            </wp:positionH>
            <wp:positionV relativeFrom="paragraph">
              <wp:posOffset>145415</wp:posOffset>
            </wp:positionV>
            <wp:extent cx="7974330" cy="5627370"/>
            <wp:effectExtent l="0" t="7620" r="0" b="0"/>
            <wp:wrapSquare wrapText="bothSides"/>
            <wp:docPr id="53891" name="Picture 5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1" name="m.PNG"/>
                    <pic:cNvPicPr/>
                  </pic:nvPicPr>
                  <pic:blipFill>
                    <a:blip r:embed="rId31">
                      <a:extLst>
                        <a:ext uri="{28A0092B-C50C-407E-A947-70E740481C1C}">
                          <a14:useLocalDpi xmlns:a14="http://schemas.microsoft.com/office/drawing/2010/main" val="0"/>
                        </a:ext>
                      </a:extLst>
                    </a:blip>
                    <a:stretch>
                      <a:fillRect/>
                    </a:stretch>
                  </pic:blipFill>
                  <pic:spPr>
                    <a:xfrm rot="16200000">
                      <a:off x="0" y="0"/>
                      <a:ext cx="7974330" cy="562737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D52E8B"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7152" behindDoc="0" locked="0" layoutInCell="1" allowOverlap="1" wp14:anchorId="71368E49" wp14:editId="54FD7377">
                <wp:simplePos x="0" y="0"/>
                <wp:positionH relativeFrom="column">
                  <wp:posOffset>0</wp:posOffset>
                </wp:positionH>
                <wp:positionV relativeFrom="paragraph">
                  <wp:posOffset>0</wp:posOffset>
                </wp:positionV>
                <wp:extent cx="1828800" cy="1828800"/>
                <wp:effectExtent l="4445" t="0" r="3810" b="0"/>
                <wp:wrapNone/>
                <wp:docPr id="53900" name="Text Box 53900"/>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368E49" id="Text Box 53900" o:spid="_x0000_s1039" type="#_x0000_t202" style="position:absolute;left:0;text-align:left;margin-left:0;margin-top:0;width:2in;height:2in;rotation:-90;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Default="00D52E8B" w:rsidP="00D52E8B">
      <w:pPr>
        <w:rPr>
          <w:rFonts w:asciiTheme="majorHAnsi" w:hAnsiTheme="majorHAnsi"/>
          <w:sz w:val="24"/>
          <w:szCs w:val="24"/>
        </w:rPr>
      </w:pPr>
    </w:p>
    <w:p w:rsidR="009170B5" w:rsidRDefault="009170B5"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r>
        <w:rPr>
          <w:noProof/>
        </w:rPr>
        <mc:AlternateContent>
          <mc:Choice Requires="wps">
            <w:drawing>
              <wp:anchor distT="0" distB="0" distL="114300" distR="114300" simplePos="0" relativeHeight="251706368" behindDoc="0" locked="0" layoutInCell="1" allowOverlap="1" wp14:anchorId="1987D21F" wp14:editId="0A94BD1E">
                <wp:simplePos x="0" y="0"/>
                <wp:positionH relativeFrom="margin">
                  <wp:posOffset>48126</wp:posOffset>
                </wp:positionH>
                <wp:positionV relativeFrom="paragraph">
                  <wp:posOffset>53607</wp:posOffset>
                </wp:positionV>
                <wp:extent cx="5510463"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510463" cy="1828800"/>
                        </a:xfrm>
                        <a:prstGeom prst="rect">
                          <a:avLst/>
                        </a:prstGeom>
                        <a:noFill/>
                        <a:ln>
                          <a:noFill/>
                        </a:ln>
                        <a:effectLst/>
                      </wps:spPr>
                      <wps:txbx>
                        <w:txbxContent>
                          <w:p w:rsidR="002C6D30" w:rsidRPr="00F2007E" w:rsidRDefault="002C6D30" w:rsidP="00F2007E">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5</w:t>
                            </w:r>
                          </w:p>
                          <w:p w:rsidR="002C6D30" w:rsidRDefault="002C6D30"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Hướng dẫn đăng ký</w:t>
                            </w:r>
                          </w:p>
                          <w:p w:rsidR="002C6D30" w:rsidRPr="00F2007E" w:rsidRDefault="002C6D30"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học phần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87D21F" id="Text Box 18" o:spid="_x0000_s1040" type="#_x0000_t202" style="position:absolute;margin-left:3.8pt;margin-top:4.2pt;width:433.9pt;height:2in;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" filled="f" stroked="f">
                <v:textbox style="mso-fit-shape-to-text:t">
                  <w:txbxContent>
                    <w:p w:rsidR="002C6D30" w:rsidRPr="00F2007E" w:rsidRDefault="002C6D30" w:rsidP="00F2007E">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5</w:t>
                      </w:r>
                    </w:p>
                    <w:p w:rsidR="002C6D30" w:rsidRDefault="002C6D30"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Hướng dẫn đăng ký</w:t>
                      </w:r>
                    </w:p>
                    <w:p w:rsidR="002C6D30" w:rsidRPr="00F2007E" w:rsidRDefault="002C6D30"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học phần</w:t>
                      </w:r>
                    </w:p>
                  </w:txbxContent>
                </v:textbox>
                <w10:wrap anchorx="margin"/>
              </v:shape>
            </w:pict>
          </mc:Fallback>
        </mc:AlternateContent>
      </w: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r>
        <w:rPr>
          <w:noProof/>
        </w:rPr>
        <w:drawing>
          <wp:anchor distT="0" distB="0" distL="114300" distR="114300" simplePos="0" relativeHeight="251715584" behindDoc="1" locked="0" layoutInCell="1" allowOverlap="1" wp14:anchorId="4BC4600A" wp14:editId="47A53114">
            <wp:simplePos x="0" y="0"/>
            <wp:positionH relativeFrom="column">
              <wp:posOffset>0</wp:posOffset>
            </wp:positionH>
            <wp:positionV relativeFrom="paragraph">
              <wp:posOffset>68614</wp:posOffset>
            </wp:positionV>
            <wp:extent cx="6060691" cy="3489916"/>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sectPr w:rsidR="00D52E8B" w:rsidRPr="00D52E8B" w:rsidSect="00927784">
      <w:type w:val="continuous"/>
      <w:pgSz w:w="11907" w:h="16839" w:code="9"/>
      <w:pgMar w:top="810" w:right="837" w:bottom="900" w:left="1440" w:header="450" w:footer="375" w:gutter="0"/>
      <w:cols w:space="45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27E" w:rsidRDefault="0010727E" w:rsidP="00D509C0">
      <w:pPr>
        <w:spacing w:after="0" w:line="240" w:lineRule="auto"/>
      </w:pPr>
      <w:r>
        <w:separator/>
      </w:r>
    </w:p>
  </w:endnote>
  <w:endnote w:type="continuationSeparator" w:id="0">
    <w:p w:rsidR="0010727E" w:rsidRDefault="0010727E" w:rsidP="00D50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D30" w:rsidRDefault="002C6D30">
    <w:pPr>
      <w:pStyle w:val="Footer"/>
    </w:pPr>
  </w:p>
  <w:p w:rsidR="002C6D30" w:rsidRDefault="002C6D30">
    <w:pPr>
      <w:pStyle w:val="Footer"/>
    </w:pPr>
  </w:p>
  <w:p w:rsidR="002C6D30" w:rsidRDefault="002C6D30">
    <w:pPr>
      <w:pStyle w:val="Footer"/>
    </w:pPr>
    <w:r>
      <w:rPr>
        <w:noProof/>
      </w:rPr>
      <mc:AlternateContent>
        <mc:Choice Requires="wps">
          <w:drawing>
            <wp:anchor distT="0" distB="0" distL="114300" distR="114300" simplePos="0" relativeHeight="251662336" behindDoc="0" locked="0" layoutInCell="1" allowOverlap="1" wp14:anchorId="73A56C52" wp14:editId="2C3988FD">
              <wp:simplePos x="0" y="0"/>
              <wp:positionH relativeFrom="column">
                <wp:posOffset>0</wp:posOffset>
              </wp:positionH>
              <wp:positionV relativeFrom="paragraph">
                <wp:posOffset>0</wp:posOffset>
              </wp:positionV>
              <wp:extent cx="6257290" cy="326004"/>
              <wp:effectExtent l="0" t="0" r="0" b="0"/>
              <wp:wrapNone/>
              <wp:docPr id="9" name="Text Box 9"/>
              <wp:cNvGraphicFramePr/>
              <a:graphic xmlns:a="http://schemas.openxmlformats.org/drawingml/2006/main">
                <a:graphicData uri="http://schemas.microsoft.com/office/word/2010/wordprocessingShape">
                  <wps:wsp>
                    <wps:cNvSpPr txBox="1"/>
                    <wps:spPr>
                      <a:xfrm>
                        <a:off x="0" y="0"/>
                        <a:ext cx="6257290" cy="326004"/>
                      </a:xfrm>
                      <a:prstGeom prst="rect">
                        <a:avLst/>
                      </a:prstGeom>
                      <a:ln w="6350">
                        <a:noFill/>
                      </a:ln>
                      <a:effectLst/>
                    </wps:spPr>
                    <wps:style>
                      <a:lnRef idx="0">
                        <a:schemeClr val="accent1"/>
                      </a:lnRef>
                      <a:fillRef idx="1001">
                        <a:schemeClr val="lt1"/>
                      </a:fillRef>
                      <a:effectRef idx="0">
                        <a:schemeClr val="accent1"/>
                      </a:effectRef>
                      <a:fontRef idx="minor">
                        <a:schemeClr val="dk1"/>
                      </a:fontRef>
                    </wps:style>
                    <wps:txbx>
                      <w:txbxContent>
                        <w:p w:rsidR="002C6D30" w:rsidRPr="001F4957" w:rsidRDefault="002C6D30" w:rsidP="00631BF4">
                          <w:pPr>
                            <w:shd w:val="clear" w:color="auto" w:fill="00B0F0"/>
                            <w:spacing w:after="0" w:line="240" w:lineRule="auto"/>
                            <w:ind w:firstLine="720"/>
                            <w:rPr>
                              <w:b/>
                              <w:color w:val="FFFFFF" w:themeColor="background1"/>
                            </w:rPr>
                          </w:pPr>
                          <w:r w:rsidRPr="001F4957">
                            <w:rPr>
                              <w:b/>
                              <w:color w:val="FFFFFF" w:themeColor="background1"/>
                            </w:rPr>
                            <w:t>SỔ TAY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56C52" id="_x0000_t202" coordsize="21600,21600" o:spt="202" path="m,l,21600r21600,l21600,xe">
              <v:stroke joinstyle="miter"/>
              <v:path gradientshapeok="t" o:connecttype="rect"/>
            </v:shapetype>
            <v:shape id="Text Box 9" o:spid="_x0000_s1041" type="#_x0000_t202" style="position:absolute;margin-left:0;margin-top:0;width:492.7pt;height:2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" fillcolor="white [3201]" stroked="f" strokeweight=".5pt">
              <v:textbox>
                <w:txbxContent>
                  <w:p w:rsidR="002C6D30" w:rsidRPr="001F4957" w:rsidRDefault="002C6D30" w:rsidP="00631BF4">
                    <w:pPr>
                      <w:shd w:val="clear" w:color="auto" w:fill="00B0F0"/>
                      <w:spacing w:after="0" w:line="240" w:lineRule="auto"/>
                      <w:ind w:firstLine="720"/>
                      <w:rPr>
                        <w:b/>
                        <w:color w:val="FFFFFF" w:themeColor="background1"/>
                      </w:rPr>
                    </w:pPr>
                    <w:r w:rsidRPr="001F4957">
                      <w:rPr>
                        <w:b/>
                        <w:color w:val="FFFFFF" w:themeColor="background1"/>
                      </w:rPr>
                      <w:t>SỔ TAY SINH VIÊN</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D30" w:rsidRDefault="002C6D30">
    <w:pPr>
      <w:pStyle w:val="Footer"/>
    </w:pPr>
    <w:r>
      <w:rPr>
        <w:noProof/>
      </w:rPr>
      <mc:AlternateContent>
        <mc:Choice Requires="wps">
          <w:drawing>
            <wp:anchor distT="0" distB="0" distL="114300" distR="114300" simplePos="0" relativeHeight="251660288" behindDoc="0" locked="0" layoutInCell="1" allowOverlap="1" wp14:anchorId="4DE575B3" wp14:editId="76E13E0C">
              <wp:simplePos x="0" y="0"/>
              <wp:positionH relativeFrom="column">
                <wp:posOffset>-47708</wp:posOffset>
              </wp:positionH>
              <wp:positionV relativeFrom="paragraph">
                <wp:posOffset>44560</wp:posOffset>
              </wp:positionV>
              <wp:extent cx="6257290" cy="326004"/>
              <wp:effectExtent l="0" t="0" r="0" b="0"/>
              <wp:wrapNone/>
              <wp:docPr id="2" name="Text Box 2"/>
              <wp:cNvGraphicFramePr/>
              <a:graphic xmlns:a="http://schemas.openxmlformats.org/drawingml/2006/main">
                <a:graphicData uri="http://schemas.microsoft.com/office/word/2010/wordprocessingShape">
                  <wps:wsp>
                    <wps:cNvSpPr txBox="1"/>
                    <wps:spPr>
                      <a:xfrm>
                        <a:off x="0" y="0"/>
                        <a:ext cx="6257290" cy="326004"/>
                      </a:xfrm>
                      <a:prstGeom prst="rect">
                        <a:avLst/>
                      </a:prstGeom>
                      <a:ln w="6350">
                        <a:noFill/>
                      </a:ln>
                      <a:effectLst/>
                    </wps:spPr>
                    <wps:style>
                      <a:lnRef idx="0">
                        <a:schemeClr val="accent1"/>
                      </a:lnRef>
                      <a:fillRef idx="1001">
                        <a:schemeClr val="lt1"/>
                      </a:fillRef>
                      <a:effectRef idx="0">
                        <a:schemeClr val="accent1"/>
                      </a:effectRef>
                      <a:fontRef idx="minor">
                        <a:schemeClr val="dk1"/>
                      </a:fontRef>
                    </wps:style>
                    <wps:txbx>
                      <w:txbxContent>
                        <w:p w:rsidR="002C6D30" w:rsidRPr="001F4957" w:rsidRDefault="002C6D30" w:rsidP="002B6B73">
                          <w:pPr>
                            <w:shd w:val="clear" w:color="auto" w:fill="00B0F0"/>
                            <w:spacing w:after="0" w:line="240" w:lineRule="auto"/>
                            <w:ind w:firstLine="720"/>
                            <w:rPr>
                              <w:b/>
                              <w:color w:val="FFFFFF" w:themeColor="background1"/>
                            </w:rPr>
                          </w:pPr>
                          <w:r w:rsidRPr="001F4957">
                            <w:rPr>
                              <w:b/>
                              <w:color w:val="FFFFFF" w:themeColor="background1"/>
                            </w:rPr>
                            <w:t>SỔ TAY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E575B3" id="_x0000_t202" coordsize="21600,21600" o:spt="202" path="m,l,21600r21600,l21600,xe">
              <v:stroke joinstyle="miter"/>
              <v:path gradientshapeok="t" o:connecttype="rect"/>
            </v:shapetype>
            <v:shape id="Text Box 2" o:spid="_x0000_s1042" type="#_x0000_t202" style="position:absolute;margin-left:-3.75pt;margin-top:3.5pt;width:492.7pt;height:2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" fillcolor="white [3201]" stroked="f" strokeweight=".5pt">
              <v:textbox>
                <w:txbxContent>
                  <w:p w:rsidR="002C6D30" w:rsidRPr="001F4957" w:rsidRDefault="002C6D30" w:rsidP="002B6B73">
                    <w:pPr>
                      <w:shd w:val="clear" w:color="auto" w:fill="00B0F0"/>
                      <w:spacing w:after="0" w:line="240" w:lineRule="auto"/>
                      <w:ind w:firstLine="720"/>
                      <w:rPr>
                        <w:b/>
                        <w:color w:val="FFFFFF" w:themeColor="background1"/>
                      </w:rPr>
                    </w:pPr>
                    <w:r w:rsidRPr="001F4957">
                      <w:rPr>
                        <w:b/>
                        <w:color w:val="FFFFFF" w:themeColor="background1"/>
                      </w:rPr>
                      <w:t>SỔ TAY SINH VIÊN</w:t>
                    </w:r>
                  </w:p>
                </w:txbxContent>
              </v:textbox>
            </v:shape>
          </w:pict>
        </mc:Fallback>
      </mc:AlternateContent>
    </w:r>
  </w:p>
  <w:p w:rsidR="002C6D30" w:rsidRDefault="002C6D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27E" w:rsidRDefault="0010727E" w:rsidP="00D509C0">
      <w:pPr>
        <w:spacing w:after="0" w:line="240" w:lineRule="auto"/>
      </w:pPr>
      <w:r>
        <w:separator/>
      </w:r>
    </w:p>
  </w:footnote>
  <w:footnote w:type="continuationSeparator" w:id="0">
    <w:p w:rsidR="0010727E" w:rsidRDefault="0010727E" w:rsidP="00D50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D30" w:rsidRDefault="002C6D30" w:rsidP="00196551">
    <w:pPr>
      <w:spacing w:after="0" w:line="240" w:lineRule="auto"/>
      <w:jc w:val="right"/>
    </w:pPr>
    <w:r>
      <w:rPr>
        <w:noProof/>
        <w:color w:val="000000"/>
      </w:rPr>
      <mc:AlternateContent>
        <mc:Choice Requires="wpg">
          <w:drawing>
            <wp:anchor distT="0" distB="0" distL="114300" distR="114300" simplePos="0" relativeHeight="251664384" behindDoc="0" locked="0" layoutInCell="1" allowOverlap="1" wp14:anchorId="1D0D5BF3" wp14:editId="248D4D33">
              <wp:simplePos x="0" y="0"/>
              <wp:positionH relativeFrom="margin">
                <wp:posOffset>-136715</wp:posOffset>
              </wp:positionH>
              <wp:positionV relativeFrom="margin">
                <wp:posOffset>-309245</wp:posOffset>
              </wp:positionV>
              <wp:extent cx="5901690" cy="139065"/>
              <wp:effectExtent l="0" t="0" r="22860" b="0"/>
              <wp:wrapSquare wrapText="bothSides"/>
              <wp:docPr id="16" name="Group 16"/>
              <wp:cNvGraphicFramePr/>
              <a:graphic xmlns:a="http://schemas.openxmlformats.org/drawingml/2006/main">
                <a:graphicData uri="http://schemas.microsoft.com/office/word/2010/wordprocessingGroup">
                  <wpg:wgp>
                    <wpg:cNvGrpSpPr/>
                    <wpg:grpSpPr>
                      <a:xfrm flipV="1">
                        <a:off x="0" y="0"/>
                        <a:ext cx="5901690" cy="139065"/>
                        <a:chOff x="0" y="0"/>
                        <a:chExt cx="5616004" cy="6350"/>
                      </a:xfrm>
                    </wpg:grpSpPr>
                    <wps:wsp>
                      <wps:cNvPr id="17" name="Shape 53885"/>
                      <wps:cNvSpPr/>
                      <wps:spPr>
                        <a:xfrm>
                          <a:off x="0" y="0"/>
                          <a:ext cx="5616004" cy="0"/>
                        </a:xfrm>
                        <a:custGeom>
                          <a:avLst/>
                          <a:gdLst/>
                          <a:ahLst/>
                          <a:cxnLst/>
                          <a:rect l="0" t="0" r="0" b="0"/>
                          <a:pathLst>
                            <a:path w="5616004">
                              <a:moveTo>
                                <a:pt x="0" y="0"/>
                              </a:moveTo>
                              <a:lnTo>
                                <a:pt x="5616004" y="0"/>
                              </a:lnTo>
                            </a:path>
                          </a:pathLst>
                        </a:custGeom>
                        <a:ln w="6350" cap="flat">
                          <a:miter lim="100000"/>
                        </a:ln>
                      </wps:spPr>
                      <wps:style>
                        <a:lnRef idx="1">
                          <a:srgbClr val="009ED5"/>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880E694" id="Group 16" o:spid="_x0000_s1026" style="position:absolute;margin-left:-10.75pt;margin-top:-24.35pt;width:464.7pt;height:10.95pt;flip:y;z-index:251664384;mso-position-horizontal-relative:margin;mso-position-vertical-relative:margin;mso-width-relative:margin;mso-height-relative:margin" coordsize="561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">
              <v:shape id="Shape 53885" o:spid="_x0000_s1027" style="position:absolute;width:56160;height:0;visibility:visible;mso-wrap-style:square;v-text-anchor:top" coordsize="5616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rUcQA&#10;AADbAAAADwAAAGRycy9kb3ducmV2LnhtbERP22rCQBB9L/Qflin0pejGFlSiawhSSagY8AK+Dtlp&#10;EpqdDdmtSf++KxT6NodznXUymlbcqHeNZQWzaQSCuLS64UrB5bybLEE4j6yxtUwKfshBsnl8WGOs&#10;7cBHup18JUIIuxgV1N53sZSurMmgm9qOOHCftjfoA+wrqXscQrhp5WsUzaXBhkNDjR1tayq/Tt9G&#10;wT5bvnx0efZ2vKZzjnaFL7L3g1LPT2O6AuFp9P/iP3euw/wF3H8J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Bq1HEAAAA2wAAAA8AAAAAAAAAAAAAAAAAmAIAAGRycy9k&#10;b3ducmV2LnhtbFBLBQYAAAAABAAEAPUAAACJAwAAAAA=&#10;" path="m,l5616004,e" filled="f" strokecolor="#009ed5" strokeweight=".5pt">
                <v:stroke miterlimit="1" joinstyle="miter"/>
                <v:path arrowok="t" textboxrect="0,0,5616004,0"/>
              </v:shape>
              <w10:wrap type="square" anchorx="margin" anchory="margin"/>
            </v:group>
          </w:pict>
        </mc:Fallback>
      </mc:AlternateContent>
    </w:r>
    <w:r>
      <w:t xml:space="preserve">  </w:t>
    </w:r>
    <w:r>
      <w:fldChar w:fldCharType="begin"/>
    </w:r>
    <w:r>
      <w:instrText xml:space="preserve"> PAGE   \* MERGEFORMAT </w:instrText>
    </w:r>
    <w:r>
      <w:fldChar w:fldCharType="separate"/>
    </w:r>
    <w:r w:rsidR="007E52BD" w:rsidRPr="007E52BD">
      <w:rPr>
        <w:rFonts w:ascii="Arial" w:eastAsia="Arial" w:hAnsi="Arial" w:cs="Arial"/>
        <w:noProof/>
        <w:color w:val="FFFEFD"/>
        <w:sz w:val="16"/>
        <w:shd w:val="clear" w:color="auto" w:fill="EF7E39"/>
      </w:rPr>
      <w:t>4</w:t>
    </w:r>
    <w:r>
      <w:rPr>
        <w:rFonts w:ascii="Arial" w:eastAsia="Arial" w:hAnsi="Arial" w:cs="Arial"/>
        <w:color w:val="FFFEFD"/>
        <w:sz w:val="16"/>
        <w:shd w:val="clear" w:color="auto" w:fill="EF7E39"/>
      </w:rPr>
      <w:fldChar w:fldCharType="end"/>
    </w:r>
    <w:r>
      <w:rPr>
        <w:rFonts w:ascii="Arial" w:eastAsia="Arial" w:hAnsi="Arial" w:cs="Arial"/>
        <w:color w:val="FFFEFD"/>
        <w:sz w:val="16"/>
        <w:shd w:val="clear" w:color="auto" w:fill="EF7E39"/>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D30" w:rsidRDefault="002C6D30" w:rsidP="00D509C0">
    <w:pPr>
      <w:spacing w:after="0" w:line="240" w:lineRule="auto"/>
      <w:jc w:val="right"/>
    </w:pPr>
    <w:r>
      <w:rPr>
        <w:noProof/>
        <w:color w:val="000000"/>
      </w:rPr>
      <mc:AlternateContent>
        <mc:Choice Requires="wpg">
          <w:drawing>
            <wp:anchor distT="0" distB="0" distL="114300" distR="114300" simplePos="0" relativeHeight="251659264" behindDoc="0" locked="0" layoutInCell="1" allowOverlap="1" wp14:anchorId="6053B8BF" wp14:editId="06E36DED">
              <wp:simplePos x="0" y="0"/>
              <wp:positionH relativeFrom="margin">
                <wp:posOffset>0</wp:posOffset>
              </wp:positionH>
              <wp:positionV relativeFrom="margin">
                <wp:posOffset>-215529</wp:posOffset>
              </wp:positionV>
              <wp:extent cx="6098540" cy="45085"/>
              <wp:effectExtent l="0" t="0" r="16510" b="0"/>
              <wp:wrapSquare wrapText="bothSides"/>
              <wp:docPr id="53884" name="Group 53884"/>
              <wp:cNvGraphicFramePr/>
              <a:graphic xmlns:a="http://schemas.openxmlformats.org/drawingml/2006/main">
                <a:graphicData uri="http://schemas.microsoft.com/office/word/2010/wordprocessingGroup">
                  <wpg:wgp>
                    <wpg:cNvGrpSpPr/>
                    <wpg:grpSpPr>
                      <a:xfrm flipV="1">
                        <a:off x="0" y="0"/>
                        <a:ext cx="6098540" cy="45085"/>
                        <a:chOff x="0" y="0"/>
                        <a:chExt cx="5616004" cy="6350"/>
                      </a:xfrm>
                    </wpg:grpSpPr>
                    <wps:wsp>
                      <wps:cNvPr id="53885" name="Shape 53885"/>
                      <wps:cNvSpPr/>
                      <wps:spPr>
                        <a:xfrm>
                          <a:off x="0" y="0"/>
                          <a:ext cx="5616004" cy="0"/>
                        </a:xfrm>
                        <a:custGeom>
                          <a:avLst/>
                          <a:gdLst/>
                          <a:ahLst/>
                          <a:cxnLst/>
                          <a:rect l="0" t="0" r="0" b="0"/>
                          <a:pathLst>
                            <a:path w="5616004">
                              <a:moveTo>
                                <a:pt x="0" y="0"/>
                              </a:moveTo>
                              <a:lnTo>
                                <a:pt x="5616004" y="0"/>
                              </a:lnTo>
                            </a:path>
                          </a:pathLst>
                        </a:custGeom>
                        <a:ln w="6350" cap="flat">
                          <a:miter lim="100000"/>
                        </a:ln>
                      </wps:spPr>
                      <wps:style>
                        <a:lnRef idx="1">
                          <a:srgbClr val="009ED5"/>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9A917FB" id="Group 53884" o:spid="_x0000_s1026" style="position:absolute;margin-left:0;margin-top:-16.95pt;width:480.2pt;height:3.55pt;flip:y;z-index:251659264;mso-position-horizontal-relative:margin;mso-position-vertical-relative:margin;mso-width-relative:margin;mso-height-relative:margin" coordsize="561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">
              <v:shape id="Shape 53885" o:spid="_x0000_s1027" style="position:absolute;width:56160;height:0;visibility:visible;mso-wrap-style:square;v-text-anchor:top" coordsize="5616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QyzccA&#10;AADeAAAADwAAAGRycy9kb3ducmV2LnhtbESP3YrCMBSE74V9h3AWvBFNV1FKNYosSmVFwR/w9tCc&#10;bcs2J6WJWt/eLAheDjPzDTNbtKYSN2pcaVnB1yACQZxZXXKu4Hxa92MQziNrrCyTggc5WMw/OjNM&#10;tL3zgW5Hn4sAYZeggsL7OpHSZQUZdANbEwfv1zYGfZBNLnWD9wA3lRxG0UQaLDksFFjTd0HZ3/Fq&#10;FGzTuPdTb9LR4bKccLTe+3262inV/WyXUxCeWv8Ov9obrWA8iuMx/N8JV0DO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UMs3HAAAA3gAAAA8AAAAAAAAAAAAAAAAAmAIAAGRy&#10;cy9kb3ducmV2LnhtbFBLBQYAAAAABAAEAPUAAACMAwAAAAA=&#10;" path="m,l5616004,e" filled="f" strokecolor="#009ed5" strokeweight=".5pt">
                <v:stroke miterlimit="1" joinstyle="miter"/>
                <v:path arrowok="t" textboxrect="0,0,5616004,0"/>
              </v:shape>
              <w10:wrap type="square" anchorx="margin" anchory="margin"/>
            </v:group>
          </w:pict>
        </mc:Fallback>
      </mc:AlternateContent>
    </w:r>
    <w:r>
      <w:t xml:space="preserve">  </w:t>
    </w:r>
    <w:r>
      <w:fldChar w:fldCharType="begin"/>
    </w:r>
    <w:r>
      <w:instrText xml:space="preserve"> PAGE   \* MERGEFORMAT </w:instrText>
    </w:r>
    <w:r>
      <w:fldChar w:fldCharType="separate"/>
    </w:r>
    <w:r w:rsidR="007E52BD" w:rsidRPr="007E52BD">
      <w:rPr>
        <w:rFonts w:ascii="Arial" w:eastAsia="Arial" w:hAnsi="Arial" w:cs="Arial"/>
        <w:noProof/>
        <w:color w:val="FFFEFD"/>
        <w:sz w:val="16"/>
        <w:shd w:val="clear" w:color="auto" w:fill="EF7E39"/>
      </w:rPr>
      <w:t>22</w:t>
    </w:r>
    <w:r>
      <w:rPr>
        <w:rFonts w:ascii="Arial" w:eastAsia="Arial" w:hAnsi="Arial" w:cs="Arial"/>
        <w:color w:val="FFFEFD"/>
        <w:sz w:val="16"/>
        <w:shd w:val="clear" w:color="auto" w:fill="EF7E39"/>
      </w:rPr>
      <w:fldChar w:fldCharType="end"/>
    </w:r>
    <w:r>
      <w:rPr>
        <w:rFonts w:ascii="Arial" w:eastAsia="Arial" w:hAnsi="Arial" w:cs="Arial"/>
        <w:color w:val="FFFEFD"/>
        <w:sz w:val="16"/>
        <w:shd w:val="clear" w:color="auto" w:fill="EF7E39"/>
      </w:rPr>
      <w:t xml:space="preserve">  </w:t>
    </w:r>
  </w:p>
  <w:p w:rsidR="002C6D30" w:rsidRDefault="002C6D30" w:rsidP="00D509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4FB5"/>
    <w:multiLevelType w:val="multilevel"/>
    <w:tmpl w:val="2CE24270"/>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497511B"/>
    <w:multiLevelType w:val="hybridMultilevel"/>
    <w:tmpl w:val="99D87AFC"/>
    <w:lvl w:ilvl="0" w:tplc="2F9CFB20">
      <w:start w:val="1"/>
      <w:numFmt w:val="decimal"/>
      <w:lvlText w:val="%1."/>
      <w:lvlJc w:val="left"/>
      <w:pPr>
        <w:tabs>
          <w:tab w:val="num" w:pos="719"/>
        </w:tabs>
        <w:ind w:left="719" w:hanging="54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2B6D9B"/>
    <w:multiLevelType w:val="hybridMultilevel"/>
    <w:tmpl w:val="093C9C9C"/>
    <w:lvl w:ilvl="0" w:tplc="21D2D2A2">
      <w:start w:val="1"/>
      <w:numFmt w:val="bullet"/>
      <w:lvlText w:val="-"/>
      <w:lvlJc w:val="left"/>
      <w:pPr>
        <w:ind w:left="720" w:hanging="360"/>
      </w:pPr>
      <w:rPr>
        <w:rFonts w:ascii="Calibri" w:eastAsia="Calibri" w:hAnsi="Calibri" w:cs="Calibri"/>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C4FD3"/>
    <w:multiLevelType w:val="hybridMultilevel"/>
    <w:tmpl w:val="0A5017C4"/>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C3C32"/>
    <w:multiLevelType w:val="hybridMultilevel"/>
    <w:tmpl w:val="D7EE85F8"/>
    <w:lvl w:ilvl="0" w:tplc="8430BB9E">
      <w:start w:val="1"/>
      <w:numFmt w:val="bullet"/>
      <w:lvlText w:val=""/>
      <w:lvlJc w:val="left"/>
      <w:pPr>
        <w:ind w:left="1287" w:hanging="360"/>
      </w:pPr>
      <w:rPr>
        <w:rFonts w:ascii="Wingdings" w:hAnsi="Wingdings" w:hint="default"/>
        <w:color w:val="FF000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3936A3A"/>
    <w:multiLevelType w:val="hybridMultilevel"/>
    <w:tmpl w:val="DBCCD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19602B"/>
    <w:multiLevelType w:val="multilevel"/>
    <w:tmpl w:val="58A07896"/>
    <w:lvl w:ilvl="0">
      <w:start w:val="3"/>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457E450C"/>
    <w:multiLevelType w:val="hybridMultilevel"/>
    <w:tmpl w:val="D21E769E"/>
    <w:lvl w:ilvl="0" w:tplc="21D2D2A2">
      <w:start w:val="1"/>
      <w:numFmt w:val="bullet"/>
      <w:lvlText w:val="-"/>
      <w:lvlJc w:val="left"/>
      <w:pPr>
        <w:ind w:left="720" w:hanging="360"/>
      </w:pPr>
      <w:rPr>
        <w:rFonts w:ascii="Calibri" w:eastAsia="Calibri" w:hAnsi="Calibri" w:cs="Calibri"/>
        <w:b w:val="0"/>
        <w:i w:val="0"/>
        <w:strike w:val="0"/>
        <w:dstrike w:val="0"/>
        <w:color w:val="181717"/>
        <w:sz w:val="18"/>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5873CE"/>
    <w:multiLevelType w:val="hybridMultilevel"/>
    <w:tmpl w:val="065C373E"/>
    <w:lvl w:ilvl="0" w:tplc="D4181E58">
      <w:start w:val="2"/>
      <w:numFmt w:val="decimal"/>
      <w:lvlText w:val="%1."/>
      <w:lvlJc w:val="left"/>
      <w:pPr>
        <w:ind w:left="1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1" w:tplc="958C82EC">
      <w:start w:val="1"/>
      <w:numFmt w:val="lowerLetter"/>
      <w:lvlText w:val="%2"/>
      <w:lvlJc w:val="left"/>
      <w:pPr>
        <w:ind w:left="108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2" w:tplc="F6246DAA">
      <w:start w:val="1"/>
      <w:numFmt w:val="lowerRoman"/>
      <w:lvlText w:val="%3"/>
      <w:lvlJc w:val="left"/>
      <w:pPr>
        <w:ind w:left="180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3" w:tplc="AF166954">
      <w:start w:val="1"/>
      <w:numFmt w:val="decimal"/>
      <w:lvlText w:val="%4"/>
      <w:lvlJc w:val="left"/>
      <w:pPr>
        <w:ind w:left="252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4" w:tplc="1D48DBA6">
      <w:start w:val="1"/>
      <w:numFmt w:val="lowerLetter"/>
      <w:lvlText w:val="%5"/>
      <w:lvlJc w:val="left"/>
      <w:pPr>
        <w:ind w:left="324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5" w:tplc="1276A3BE">
      <w:start w:val="1"/>
      <w:numFmt w:val="lowerRoman"/>
      <w:lvlText w:val="%6"/>
      <w:lvlJc w:val="left"/>
      <w:pPr>
        <w:ind w:left="396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6" w:tplc="469412AC">
      <w:start w:val="1"/>
      <w:numFmt w:val="decimal"/>
      <w:lvlText w:val="%7"/>
      <w:lvlJc w:val="left"/>
      <w:pPr>
        <w:ind w:left="468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7" w:tplc="9176040C">
      <w:start w:val="1"/>
      <w:numFmt w:val="lowerLetter"/>
      <w:lvlText w:val="%8"/>
      <w:lvlJc w:val="left"/>
      <w:pPr>
        <w:ind w:left="540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8" w:tplc="903E211E">
      <w:start w:val="1"/>
      <w:numFmt w:val="lowerRoman"/>
      <w:lvlText w:val="%9"/>
      <w:lvlJc w:val="left"/>
      <w:pPr>
        <w:ind w:left="612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abstractNum>
  <w:abstractNum w:abstractNumId="10">
    <w:nsid w:val="4C337446"/>
    <w:multiLevelType w:val="hybridMultilevel"/>
    <w:tmpl w:val="F9A8470C"/>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AC10CD"/>
    <w:multiLevelType w:val="multilevel"/>
    <w:tmpl w:val="85663612"/>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AC91A19"/>
    <w:multiLevelType w:val="hybridMultilevel"/>
    <w:tmpl w:val="32F679F6"/>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6435E5D"/>
    <w:multiLevelType w:val="hybridMultilevel"/>
    <w:tmpl w:val="445860B2"/>
    <w:lvl w:ilvl="0" w:tplc="E84EAE18">
      <w:start w:val="38"/>
      <w:numFmt w:val="bullet"/>
      <w:lvlText w:val="-"/>
      <w:lvlJc w:val="left"/>
      <w:pPr>
        <w:ind w:left="720" w:hanging="360"/>
      </w:pPr>
      <w:rPr>
        <w:rFonts w:ascii="Calibri Light" w:eastAsiaTheme="minorEastAsia"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F87F0E"/>
    <w:multiLevelType w:val="hybridMultilevel"/>
    <w:tmpl w:val="39DC0FE6"/>
    <w:lvl w:ilvl="0" w:tplc="DB9A62F8">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0D0FF6"/>
    <w:multiLevelType w:val="hybridMultilevel"/>
    <w:tmpl w:val="8A8E1594"/>
    <w:lvl w:ilvl="0" w:tplc="E8407ACC">
      <w:start w:val="3"/>
      <w:numFmt w:val="bullet"/>
      <w:lvlText w:val="-"/>
      <w:lvlJc w:val="left"/>
      <w:pPr>
        <w:tabs>
          <w:tab w:val="num" w:pos="1620"/>
        </w:tabs>
        <w:ind w:left="1620" w:hanging="90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D185E77"/>
    <w:multiLevelType w:val="hybridMultilevel"/>
    <w:tmpl w:val="AFBE8CE8"/>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2"/>
  </w:num>
  <w:num w:numId="5">
    <w:abstractNumId w:val="10"/>
  </w:num>
  <w:num w:numId="6">
    <w:abstractNumId w:val="1"/>
  </w:num>
  <w:num w:numId="7">
    <w:abstractNumId w:val="11"/>
  </w:num>
  <w:num w:numId="8">
    <w:abstractNumId w:val="0"/>
  </w:num>
  <w:num w:numId="9">
    <w:abstractNumId w:val="6"/>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9C0"/>
    <w:rsid w:val="0004763A"/>
    <w:rsid w:val="000627BA"/>
    <w:rsid w:val="000A033E"/>
    <w:rsid w:val="000C1C7B"/>
    <w:rsid w:val="000D6D8C"/>
    <w:rsid w:val="0010727E"/>
    <w:rsid w:val="001118E4"/>
    <w:rsid w:val="001137A0"/>
    <w:rsid w:val="00196551"/>
    <w:rsid w:val="001F4957"/>
    <w:rsid w:val="00232DC1"/>
    <w:rsid w:val="0025301B"/>
    <w:rsid w:val="002A752D"/>
    <w:rsid w:val="002B6B73"/>
    <w:rsid w:val="002C6D30"/>
    <w:rsid w:val="0033030D"/>
    <w:rsid w:val="003B78E3"/>
    <w:rsid w:val="003E3926"/>
    <w:rsid w:val="00422DFB"/>
    <w:rsid w:val="00445573"/>
    <w:rsid w:val="00473BEC"/>
    <w:rsid w:val="004F17F8"/>
    <w:rsid w:val="0056603E"/>
    <w:rsid w:val="00584F44"/>
    <w:rsid w:val="00591A8E"/>
    <w:rsid w:val="005A5665"/>
    <w:rsid w:val="005A785E"/>
    <w:rsid w:val="005B41CC"/>
    <w:rsid w:val="005D6627"/>
    <w:rsid w:val="00631BF4"/>
    <w:rsid w:val="0063318C"/>
    <w:rsid w:val="00646EF0"/>
    <w:rsid w:val="00680690"/>
    <w:rsid w:val="006A1476"/>
    <w:rsid w:val="00723341"/>
    <w:rsid w:val="00743076"/>
    <w:rsid w:val="00773255"/>
    <w:rsid w:val="007C4724"/>
    <w:rsid w:val="007C534A"/>
    <w:rsid w:val="007C7BE0"/>
    <w:rsid w:val="007D4502"/>
    <w:rsid w:val="007D45F4"/>
    <w:rsid w:val="007E52BD"/>
    <w:rsid w:val="008708DA"/>
    <w:rsid w:val="00877BA5"/>
    <w:rsid w:val="008A3041"/>
    <w:rsid w:val="008A3090"/>
    <w:rsid w:val="008A705C"/>
    <w:rsid w:val="008E58A2"/>
    <w:rsid w:val="008F3E94"/>
    <w:rsid w:val="009170B5"/>
    <w:rsid w:val="00927784"/>
    <w:rsid w:val="00941A6E"/>
    <w:rsid w:val="00971083"/>
    <w:rsid w:val="009C6BD6"/>
    <w:rsid w:val="00A10FCB"/>
    <w:rsid w:val="00A275DD"/>
    <w:rsid w:val="00A63A30"/>
    <w:rsid w:val="00A949E9"/>
    <w:rsid w:val="00AA63B6"/>
    <w:rsid w:val="00AE5AD7"/>
    <w:rsid w:val="00AF0D01"/>
    <w:rsid w:val="00B66C7F"/>
    <w:rsid w:val="00BC4C68"/>
    <w:rsid w:val="00C018C2"/>
    <w:rsid w:val="00C12E16"/>
    <w:rsid w:val="00C66946"/>
    <w:rsid w:val="00C875DC"/>
    <w:rsid w:val="00C92E59"/>
    <w:rsid w:val="00CA74C3"/>
    <w:rsid w:val="00D25551"/>
    <w:rsid w:val="00D368AE"/>
    <w:rsid w:val="00D4168A"/>
    <w:rsid w:val="00D4368E"/>
    <w:rsid w:val="00D46CEC"/>
    <w:rsid w:val="00D509C0"/>
    <w:rsid w:val="00D52E8B"/>
    <w:rsid w:val="00D842A0"/>
    <w:rsid w:val="00DB57E7"/>
    <w:rsid w:val="00DD5081"/>
    <w:rsid w:val="00DD5E3E"/>
    <w:rsid w:val="00E00F5A"/>
    <w:rsid w:val="00E37843"/>
    <w:rsid w:val="00E52A16"/>
    <w:rsid w:val="00E81CA9"/>
    <w:rsid w:val="00EA4A9A"/>
    <w:rsid w:val="00F2007E"/>
    <w:rsid w:val="00F21CB4"/>
    <w:rsid w:val="00F43F8D"/>
    <w:rsid w:val="00F46FFB"/>
    <w:rsid w:val="00F93F08"/>
    <w:rsid w:val="00FA7957"/>
    <w:rsid w:val="00FE1CF6"/>
    <w:rsid w:val="00FF0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F576BF-9197-4509-A340-C679281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F3E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09C0"/>
    <w:pPr>
      <w:tabs>
        <w:tab w:val="center" w:pos="4680"/>
        <w:tab w:val="right" w:pos="9360"/>
      </w:tabs>
      <w:spacing w:after="0" w:line="240" w:lineRule="auto"/>
    </w:pPr>
  </w:style>
  <w:style w:type="character" w:customStyle="1" w:styleId="HeaderChar">
    <w:name w:val="Header Char"/>
    <w:basedOn w:val="DefaultParagraphFont"/>
    <w:link w:val="Header"/>
    <w:rsid w:val="00D509C0"/>
  </w:style>
  <w:style w:type="paragraph" w:styleId="Footer">
    <w:name w:val="footer"/>
    <w:basedOn w:val="Normal"/>
    <w:link w:val="FooterChar"/>
    <w:uiPriority w:val="99"/>
    <w:unhideWhenUsed/>
    <w:rsid w:val="00D50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9C0"/>
  </w:style>
  <w:style w:type="paragraph" w:styleId="ListParagraph">
    <w:name w:val="List Paragraph"/>
    <w:basedOn w:val="Normal"/>
    <w:qFormat/>
    <w:rsid w:val="000C1C7B"/>
    <w:pPr>
      <w:ind w:left="720"/>
      <w:contextualSpacing/>
    </w:pPr>
  </w:style>
  <w:style w:type="table" w:customStyle="1" w:styleId="TableGrid">
    <w:name w:val="TableGrid"/>
    <w:rsid w:val="00646EF0"/>
    <w:pPr>
      <w:spacing w:after="0" w:line="240" w:lineRule="auto"/>
    </w:pPr>
    <w:rPr>
      <w:rFonts w:eastAsiaTheme="minorEastAsia"/>
    </w:rPr>
    <w:tblPr>
      <w:tblCellMar>
        <w:top w:w="0" w:type="dxa"/>
        <w:left w:w="0" w:type="dxa"/>
        <w:bottom w:w="0" w:type="dxa"/>
        <w:right w:w="0" w:type="dxa"/>
      </w:tblCellMar>
    </w:tblPr>
  </w:style>
  <w:style w:type="table" w:styleId="TableGridLight">
    <w:name w:val="Grid Table Light"/>
    <w:basedOn w:val="TableNormal"/>
    <w:uiPriority w:val="40"/>
    <w:rsid w:val="009C6BD6"/>
    <w:pPr>
      <w:spacing w:after="0" w:line="240" w:lineRule="auto"/>
    </w:pPr>
    <w:rPr>
      <w:sz w:val="18"/>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odyTextIndent">
    <w:name w:val="Body Text Indent"/>
    <w:basedOn w:val="Normal"/>
    <w:link w:val="BodyTextIndentChar"/>
    <w:rsid w:val="009C6BD6"/>
    <w:pPr>
      <w:spacing w:after="0" w:line="240" w:lineRule="auto"/>
      <w:ind w:firstLine="763"/>
      <w:jc w:val="both"/>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rsid w:val="009C6BD6"/>
    <w:rPr>
      <w:rFonts w:ascii=".VnTime" w:eastAsia="Times New Roman" w:hAnsi=".VnTime" w:cs="Times New Roman"/>
      <w:sz w:val="28"/>
      <w:szCs w:val="24"/>
    </w:rPr>
  </w:style>
  <w:style w:type="paragraph" w:customStyle="1" w:styleId="xl25">
    <w:name w:val="xl25"/>
    <w:basedOn w:val="Normal"/>
    <w:rsid w:val="00584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nTime" w:eastAsia="Times New Roman" w:hAnsi=".VnTime" w:cs="Times New Roman"/>
      <w:sz w:val="28"/>
      <w:szCs w:val="28"/>
    </w:rPr>
  </w:style>
  <w:style w:type="paragraph" w:styleId="NormalWeb">
    <w:name w:val="Normal (Web)"/>
    <w:basedOn w:val="Normal"/>
    <w:rsid w:val="007C7B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3TimesNewRoman">
    <w:name w:val="Heading3 + Times New Roman"/>
    <w:aliases w:val="Not Italic,Before:  0 pt"/>
    <w:basedOn w:val="Heading3"/>
    <w:rsid w:val="008F3E94"/>
    <w:pPr>
      <w:keepLines w:val="0"/>
      <w:spacing w:before="0" w:after="60" w:line="240" w:lineRule="auto"/>
      <w:jc w:val="both"/>
    </w:pPr>
    <w:rPr>
      <w:rFonts w:ascii="Times New Roman" w:eastAsia="Times New Roman" w:hAnsi="Times New Roman" w:cs="Times New Roman"/>
      <w:b/>
      <w:bCs/>
      <w:color w:val="auto"/>
      <w:sz w:val="28"/>
      <w:szCs w:val="28"/>
    </w:rPr>
  </w:style>
  <w:style w:type="character" w:customStyle="1" w:styleId="Heading3Char">
    <w:name w:val="Heading 3 Char"/>
    <w:basedOn w:val="DefaultParagraphFont"/>
    <w:link w:val="Heading3"/>
    <w:uiPriority w:val="9"/>
    <w:semiHidden/>
    <w:rsid w:val="008F3E9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2C6D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JP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wmf"/><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3435E-F712-4201-80DE-2425CF11E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55</Pages>
  <Words>11674</Words>
  <Characters>66544</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Sổ Tay sinh viên – khóa 2014</vt:lpstr>
    </vt:vector>
  </TitlesOfParts>
  <Company/>
  <LinksUpToDate>false</LinksUpToDate>
  <CharactersWithSpaces>78062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Sổ Tay sinh viên – khóa 2014</dc:title>
  <dc:subject/>
  <dc:creator/>
  <cp:keywords/>
  <dc:description/>
  <cp:lastModifiedBy>Võ Minh Phương</cp:lastModifiedBy>
  <cp:revision>2</cp:revision>
  <cp:lastPrinted>2015-05-20T02:56:00Z</cp:lastPrinted>
  <dcterms:created xsi:type="dcterms:W3CDTF">2015-05-18T00:32:00Z</dcterms:created>
  <dcterms:modified xsi:type="dcterms:W3CDTF">2015-05-20T03:01:00Z</dcterms:modified>
</cp:coreProperties>
</file>